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D34C" w14:textId="77777777" w:rsidR="00B501FD" w:rsidRPr="00EF1A19" w:rsidRDefault="00B501FD" w:rsidP="00B50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A19">
        <w:rPr>
          <w:rFonts w:ascii="Times New Roman" w:hAnsi="Times New Roman" w:cs="Times New Roman"/>
          <w:b/>
          <w:bCs/>
          <w:sz w:val="28"/>
          <w:szCs w:val="28"/>
        </w:rPr>
        <w:t>PROTECTION OF PERSONAL INFORMATION ACT PRIVACY NOTICE OF</w:t>
      </w:r>
    </w:p>
    <w:p w14:paraId="0735F3F6" w14:textId="77777777" w:rsidR="00B501FD" w:rsidRDefault="00B501FD" w:rsidP="00B50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A19">
        <w:rPr>
          <w:rFonts w:ascii="Times New Roman" w:hAnsi="Times New Roman" w:cs="Times New Roman"/>
          <w:b/>
          <w:bCs/>
          <w:sz w:val="28"/>
          <w:szCs w:val="28"/>
        </w:rPr>
        <w:t xml:space="preserve">MAMMOTH </w:t>
      </w:r>
      <w:r>
        <w:rPr>
          <w:rFonts w:ascii="Times New Roman" w:hAnsi="Times New Roman" w:cs="Times New Roman"/>
          <w:b/>
          <w:bCs/>
          <w:sz w:val="28"/>
          <w:szCs w:val="28"/>
        </w:rPr>
        <w:t>GLOBAL</w:t>
      </w:r>
      <w:r w:rsidRPr="00EF1A19">
        <w:rPr>
          <w:rFonts w:ascii="Times New Roman" w:hAnsi="Times New Roman" w:cs="Times New Roman"/>
          <w:b/>
          <w:bCs/>
          <w:sz w:val="28"/>
          <w:szCs w:val="28"/>
        </w:rPr>
        <w:t xml:space="preserve"> (PTY) LTD</w:t>
      </w:r>
    </w:p>
    <w:p w14:paraId="3BDCE6AE" w14:textId="77777777" w:rsidR="00B501FD" w:rsidRDefault="00B501FD" w:rsidP="00B501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REGISTRATION NUMBER: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2019/365734/07</w:t>
      </w:r>
    </w:p>
    <w:p w14:paraId="248A7189" w14:textId="77777777" w:rsidR="00B501FD" w:rsidRPr="00EF1A19" w:rsidRDefault="00B501FD" w:rsidP="00B50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263D1" w14:textId="77777777" w:rsidR="00B501FD" w:rsidRPr="00EF1A19" w:rsidRDefault="00B501FD" w:rsidP="00B501FD">
      <w:pPr>
        <w:jc w:val="both"/>
        <w:rPr>
          <w:rFonts w:ascii="Times New Roman" w:hAnsi="Times New Roman" w:cs="Times New Roman"/>
        </w:rPr>
      </w:pPr>
    </w:p>
    <w:p w14:paraId="1E2C3AF8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A19">
        <w:rPr>
          <w:rFonts w:ascii="Times New Roman" w:hAnsi="Times New Roman" w:cs="Times New Roman"/>
          <w:b/>
          <w:sz w:val="28"/>
          <w:szCs w:val="28"/>
        </w:rPr>
        <w:t>1.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 xml:space="preserve"> Introduction:</w:t>
      </w:r>
    </w:p>
    <w:p w14:paraId="21DF0141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033FE732" w14:textId="1AF454EB" w:rsidR="00B501FD" w:rsidRPr="001E7940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Mammoth Global (Pty) Ltd</w:t>
      </w:r>
      <w:r w:rsidRPr="001E7940">
        <w:rPr>
          <w:rFonts w:ascii="Times New Roman" w:hAnsi="Times New Roman" w:cs="Times New Roman"/>
        </w:rPr>
        <w:t xml:space="preserve"> specialise</w:t>
      </w:r>
      <w:r>
        <w:rPr>
          <w:rFonts w:ascii="Times New Roman" w:hAnsi="Times New Roman" w:cs="Times New Roman"/>
        </w:rPr>
        <w:t>s</w:t>
      </w:r>
      <w:r w:rsidRPr="001E7940">
        <w:rPr>
          <w:rFonts w:ascii="Times New Roman" w:hAnsi="Times New Roman" w:cs="Times New Roman"/>
        </w:rPr>
        <w:t xml:space="preserve"> in Fuel, Lubes, </w:t>
      </w:r>
      <w:r>
        <w:rPr>
          <w:rFonts w:ascii="Times New Roman" w:hAnsi="Times New Roman" w:cs="Times New Roman"/>
        </w:rPr>
        <w:t>Global</w:t>
      </w:r>
      <w:r w:rsidRPr="001E7940">
        <w:rPr>
          <w:rFonts w:ascii="Times New Roman" w:hAnsi="Times New Roman" w:cs="Times New Roman"/>
        </w:rPr>
        <w:t>, Site Maintenance and</w:t>
      </w:r>
      <w:r w:rsidR="00D06390">
        <w:rPr>
          <w:rFonts w:ascii="Times New Roman" w:hAnsi="Times New Roman" w:cs="Times New Roman"/>
        </w:rPr>
        <w:t xml:space="preserve"> </w:t>
      </w:r>
      <w:r w:rsidRPr="001E7940">
        <w:rPr>
          <w:rFonts w:ascii="Times New Roman" w:hAnsi="Times New Roman" w:cs="Times New Roman"/>
        </w:rPr>
        <w:t>Management, with services that include consulting, design, costing structures, planning, construction, fuel management systems, fire suppression, steam tracing</w:t>
      </w:r>
      <w:r>
        <w:rPr>
          <w:rFonts w:ascii="Times New Roman" w:hAnsi="Times New Roman" w:cs="Times New Roman"/>
        </w:rPr>
        <w:t xml:space="preserve"> </w:t>
      </w:r>
      <w:r w:rsidRPr="001E7940">
        <w:rPr>
          <w:rFonts w:ascii="Times New Roman" w:hAnsi="Times New Roman" w:cs="Times New Roman"/>
        </w:rPr>
        <w:t>etc., in the Commercial, Industrial &amp; Mining industry. Mammoth Global (Pty) Ltd is a level 2 BBBEE company.</w:t>
      </w:r>
      <w:r>
        <w:rPr>
          <w:rFonts w:ascii="Times New Roman" w:hAnsi="Times New Roman" w:cs="Times New Roman"/>
        </w:rPr>
        <w:t xml:space="preserve"> </w:t>
      </w:r>
      <w:r w:rsidRPr="001E7940">
        <w:rPr>
          <w:rFonts w:ascii="Times New Roman" w:hAnsi="Times New Roman" w:cs="Times New Roman"/>
        </w:rPr>
        <w:t>Development and product refinement and improvement is a continuous process in the business.</w:t>
      </w:r>
      <w:r>
        <w:rPr>
          <w:rFonts w:ascii="Times New Roman" w:hAnsi="Times New Roman" w:cs="Times New Roman"/>
        </w:rPr>
        <w:t xml:space="preserve"> </w:t>
      </w:r>
      <w:r w:rsidRPr="001E7940">
        <w:rPr>
          <w:rFonts w:ascii="Times New Roman" w:hAnsi="Times New Roman" w:cs="Times New Roman"/>
        </w:rPr>
        <w:t xml:space="preserve">Our product development drive has been shaped and guided by the requirements, needs and frustrations gleaned from our clients in the global Market. This has led us to develop a reasonably priced range of durable, cost effective products in the various sectors of the mining industry. </w:t>
      </w:r>
      <w:r w:rsidR="00D06390">
        <w:rPr>
          <w:rFonts w:ascii="Times New Roman" w:hAnsi="Times New Roman" w:cs="Times New Roman"/>
        </w:rPr>
        <w:t>Our products</w:t>
      </w:r>
      <w:r w:rsidRPr="001E7940">
        <w:rPr>
          <w:rFonts w:ascii="Times New Roman" w:hAnsi="Times New Roman" w:cs="Times New Roman"/>
        </w:rPr>
        <w:t xml:space="preserve"> were designed for: improving safety; simplifying operation</w:t>
      </w:r>
      <w:r>
        <w:rPr>
          <w:rFonts w:ascii="Times New Roman" w:hAnsi="Times New Roman" w:cs="Times New Roman"/>
        </w:rPr>
        <w:t xml:space="preserve"> and</w:t>
      </w:r>
      <w:r w:rsidRPr="001E7940">
        <w:rPr>
          <w:rFonts w:ascii="Times New Roman" w:hAnsi="Times New Roman" w:cs="Times New Roman"/>
        </w:rPr>
        <w:t xml:space="preserve"> lowering maintenance costs.</w:t>
      </w:r>
    </w:p>
    <w:p w14:paraId="45950EB4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0261E950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Mammoth Global (Pty) Ltd</w:t>
      </w:r>
      <w:r w:rsidRPr="00EF1A19">
        <w:rPr>
          <w:rFonts w:ascii="Times New Roman" w:hAnsi="Times New Roman" w:cs="Times New Roman"/>
        </w:rPr>
        <w:t xml:space="preserve"> shall ensure that personal information is processed within the parameters of the law. This notice must be read in conjunction with the POPI Act and its Regulations, where applicable.</w:t>
      </w:r>
    </w:p>
    <w:p w14:paraId="014044FC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19A31D64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21AB4563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4291B94B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6B7E457D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663CC50B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6BF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2. 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bjective</w:t>
      </w:r>
    </w:p>
    <w:p w14:paraId="446021EB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2.1 The objective of this notice is to give effect to the POPI Act and to provide clarity on the</w:t>
      </w:r>
    </w:p>
    <w:p w14:paraId="370215EE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following:</w:t>
      </w:r>
    </w:p>
    <w:p w14:paraId="661011F7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 xml:space="preserve">2.1.1 What personal information </w:t>
      </w:r>
      <w:r>
        <w:rPr>
          <w:rFonts w:ascii="Times New Roman" w:hAnsi="Times New Roman" w:cs="Times New Roman"/>
        </w:rPr>
        <w:t xml:space="preserve">Mammoth Global </w:t>
      </w:r>
      <w:r w:rsidRPr="00F96BF7">
        <w:rPr>
          <w:rFonts w:ascii="Times New Roman" w:hAnsi="Times New Roman" w:cs="Times New Roman"/>
        </w:rPr>
        <w:t>collects about a data subject and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the basis thereof;</w:t>
      </w:r>
    </w:p>
    <w:p w14:paraId="118E2E04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 xml:space="preserve">2.1.2 How </w:t>
      </w:r>
      <w:r>
        <w:rPr>
          <w:rFonts w:ascii="Times New Roman" w:hAnsi="Times New Roman" w:cs="Times New Roman"/>
        </w:rPr>
        <w:t xml:space="preserve">Mammoth Global </w:t>
      </w:r>
      <w:r w:rsidRPr="00F96BF7">
        <w:rPr>
          <w:rFonts w:ascii="Times New Roman" w:hAnsi="Times New Roman" w:cs="Times New Roman"/>
        </w:rPr>
        <w:t>uses and protects the personal information of a data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subject;</w:t>
      </w:r>
    </w:p>
    <w:p w14:paraId="1687F78B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 xml:space="preserve">2.1.3 How long </w:t>
      </w:r>
      <w:r>
        <w:rPr>
          <w:rFonts w:ascii="Times New Roman" w:hAnsi="Times New Roman" w:cs="Times New Roman"/>
        </w:rPr>
        <w:t xml:space="preserve">Mammoth Global </w:t>
      </w:r>
      <w:r w:rsidRPr="00F96BF7">
        <w:rPr>
          <w:rFonts w:ascii="Times New Roman" w:hAnsi="Times New Roman" w:cs="Times New Roman"/>
        </w:rPr>
        <w:t>keeps the personal information of a data subject;</w:t>
      </w:r>
    </w:p>
    <w:p w14:paraId="793049CA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2.1.4 The rights of a data subject regarding their personal information; and</w:t>
      </w:r>
    </w:p>
    <w:p w14:paraId="4C8BB05C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 xml:space="preserve">2.1.5 What the data subject should do if he/she does not want to provide </w:t>
      </w:r>
      <w:r>
        <w:rPr>
          <w:rFonts w:ascii="Times New Roman" w:hAnsi="Times New Roman" w:cs="Times New Roman"/>
        </w:rPr>
        <w:t xml:space="preserve">Mammoth Global </w:t>
      </w:r>
      <w:r w:rsidRPr="00F96BF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his/her</w:t>
      </w:r>
      <w:r w:rsidRPr="00F96BF7">
        <w:rPr>
          <w:rFonts w:ascii="Times New Roman" w:hAnsi="Times New Roman" w:cs="Times New Roman"/>
        </w:rPr>
        <w:t xml:space="preserve"> personal information.</w:t>
      </w:r>
    </w:p>
    <w:p w14:paraId="25F99B81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73CF74C8" w14:textId="77777777" w:rsidR="00B501FD" w:rsidRPr="002A5FB7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FB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A5FB7">
        <w:rPr>
          <w:rFonts w:ascii="Times New Roman" w:hAnsi="Times New Roman" w:cs="Times New Roman"/>
          <w:b/>
          <w:bCs/>
          <w:sz w:val="28"/>
          <w:szCs w:val="28"/>
          <w:u w:val="single"/>
        </w:rPr>
        <w:t>Interpretation And Definitions</w:t>
      </w:r>
    </w:p>
    <w:p w14:paraId="78C02373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In this notice:</w:t>
      </w:r>
    </w:p>
    <w:p w14:paraId="7E1CEA49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3.1 Clause headings are for convenience and reference only and shall not be used in the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interpretation thereof;</w:t>
      </w:r>
    </w:p>
    <w:p w14:paraId="3654E7EF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3.2 Any gender includes the other genders and a natural person includes a juristic person and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vice versa;</w:t>
      </w:r>
    </w:p>
    <w:p w14:paraId="72528793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3.3 All the annexures (if any) hereto are incorporated herein and shall have the same force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and effect as if they were set out in the body of this notice;</w:t>
      </w:r>
    </w:p>
    <w:p w14:paraId="632804BE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 The following words and/or expressions shall, unless the context indicates otherwise,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bear the meaning assigned to them below and in the POPI Act;</w:t>
      </w:r>
    </w:p>
    <w:p w14:paraId="114ACE0F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3.4.1 “Cookie/s” (also called web cookie, Internet cookie, browser cookie, or simply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cookie) is a small piece of data sent from a website and stored on the user's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computer by the user's web browser while the user is browsing to inter alia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remember stateful information (such as items added in the shopping cart in an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online store) or to record the user's browsing activity.</w:t>
      </w:r>
    </w:p>
    <w:p w14:paraId="7DCFD18A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3.4.2 “Data subject” means the person to whom Personal information relates;</w:t>
      </w:r>
    </w:p>
    <w:p w14:paraId="28A68EE6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lastRenderedPageBreak/>
        <w:t>3.4.3 “Employee” means a permanent, fixed-term or temporary employee of</w:t>
      </w:r>
      <w:r>
        <w:rPr>
          <w:rFonts w:ascii="Times New Roman" w:hAnsi="Times New Roman" w:cs="Times New Roman"/>
        </w:rPr>
        <w:t xml:space="preserve"> Mammoth Global</w:t>
      </w:r>
      <w:r w:rsidRPr="00F96BF7">
        <w:rPr>
          <w:rFonts w:ascii="Times New Roman" w:hAnsi="Times New Roman" w:cs="Times New Roman"/>
        </w:rPr>
        <w:t>;</w:t>
      </w:r>
    </w:p>
    <w:p w14:paraId="18C4D976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3.4.4 “Operator” means a third party that processes Personal information in terms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 xml:space="preserve">of a mandate or contract with </w:t>
      </w:r>
      <w:r>
        <w:rPr>
          <w:rFonts w:ascii="Times New Roman" w:hAnsi="Times New Roman" w:cs="Times New Roman"/>
        </w:rPr>
        <w:t>Mammoth Global</w:t>
      </w:r>
      <w:r w:rsidRPr="00F96BF7">
        <w:rPr>
          <w:rFonts w:ascii="Times New Roman" w:hAnsi="Times New Roman" w:cs="Times New Roman"/>
        </w:rPr>
        <w:t>, without coming under the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 xml:space="preserve">direct authority of </w:t>
      </w:r>
      <w:r>
        <w:rPr>
          <w:rFonts w:ascii="Times New Roman" w:hAnsi="Times New Roman" w:cs="Times New Roman"/>
        </w:rPr>
        <w:t>Mammoth Global</w:t>
      </w:r>
      <w:r w:rsidRPr="00F96BF7">
        <w:rPr>
          <w:rFonts w:ascii="Times New Roman" w:hAnsi="Times New Roman" w:cs="Times New Roman"/>
        </w:rPr>
        <w:t>;</w:t>
      </w:r>
    </w:p>
    <w:p w14:paraId="52D7376B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 xml:space="preserve">3.4.5 “Information officer” means the person appointed by </w:t>
      </w:r>
      <w:r>
        <w:rPr>
          <w:rFonts w:ascii="Times New Roman" w:hAnsi="Times New Roman" w:cs="Times New Roman"/>
        </w:rPr>
        <w:t>Mammoth Global</w:t>
      </w:r>
      <w:r w:rsidRPr="00F96BF7">
        <w:rPr>
          <w:rFonts w:ascii="Times New Roman" w:hAnsi="Times New Roman" w:cs="Times New Roman"/>
        </w:rPr>
        <w:t>, from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 xml:space="preserve">time to time, who is responsible for the monitoring of compliance, by </w:t>
      </w:r>
      <w:r>
        <w:rPr>
          <w:rFonts w:ascii="Times New Roman" w:hAnsi="Times New Roman" w:cs="Times New Roman"/>
        </w:rPr>
        <w:t>Mammoth Global</w:t>
      </w:r>
      <w:r w:rsidRPr="00F96BF7">
        <w:rPr>
          <w:rFonts w:ascii="Times New Roman" w:hAnsi="Times New Roman" w:cs="Times New Roman"/>
        </w:rPr>
        <w:t>, with the conditions for the lawful processing of Personal information;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 xml:space="preserve">dealing with requests made to </w:t>
      </w:r>
      <w:r>
        <w:rPr>
          <w:rFonts w:ascii="Times New Roman" w:hAnsi="Times New Roman" w:cs="Times New Roman"/>
        </w:rPr>
        <w:t xml:space="preserve">Mammoth Global </w:t>
      </w:r>
      <w:r w:rsidRPr="00F96BF7">
        <w:rPr>
          <w:rFonts w:ascii="Times New Roman" w:hAnsi="Times New Roman" w:cs="Times New Roman"/>
        </w:rPr>
        <w:t>in terms of the POPI Act;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working with the Regulator in relation to investigations conducted in relation to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 xml:space="preserve">prior authorisation by the Data subject and ensuring compliance by </w:t>
      </w:r>
      <w:r>
        <w:rPr>
          <w:rFonts w:ascii="Times New Roman" w:hAnsi="Times New Roman" w:cs="Times New Roman"/>
        </w:rPr>
        <w:t xml:space="preserve">Mammoth Global </w:t>
      </w:r>
      <w:r w:rsidRPr="00F96BF7">
        <w:rPr>
          <w:rFonts w:ascii="Times New Roman" w:hAnsi="Times New Roman" w:cs="Times New Roman"/>
        </w:rPr>
        <w:t>with the provisions of the POPI Act;</w:t>
      </w:r>
    </w:p>
    <w:p w14:paraId="2575DC83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3.4.6 “Person” means any person, company, close corporation, trust, partnership or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other entity;</w:t>
      </w:r>
    </w:p>
    <w:p w14:paraId="359962DC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 “Personal information” means information relating to an identifiable, living,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natural person, and where it is applicable, an identifiable, existing juristic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person, including, but not limited to—</w:t>
      </w:r>
    </w:p>
    <w:p w14:paraId="58726085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3.4.7.1 information relating to the race, gender, sex, pregnancy, marital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status, national, ethnic or social origin, colour, sexual orientation,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age, physical or mental health, well-being, disability, religion,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conscience, belief, culture, language and birth of the person;</w:t>
      </w:r>
    </w:p>
    <w:p w14:paraId="36EDBCE9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3.4.7.2 information relating to the educational, medical, financial, criminal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or employment history of the person;</w:t>
      </w:r>
    </w:p>
    <w:p w14:paraId="59751461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3.4.7.3 any identifying number, symbol, e-mail address, physical address,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telephone number, location information, online identifier or other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particular assignment to the person;</w:t>
      </w:r>
    </w:p>
    <w:p w14:paraId="7B9BAFFE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3.4.7.4 the biometric information of the person;</w:t>
      </w:r>
    </w:p>
    <w:p w14:paraId="1EBB8C8D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3.4.7.5 the personal opinions, views or preferences of the person;</w:t>
      </w:r>
    </w:p>
    <w:p w14:paraId="1C0BB8A5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3.4.7.6 correspondence sent by the person that is implicitly or explicitly of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a private or confidential nature or further correspondence that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would reveal the contents of the original correspondence;</w:t>
      </w:r>
    </w:p>
    <w:p w14:paraId="08B746FF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lastRenderedPageBreak/>
        <w:t>3.4.7.7 the views or opinions of another individual about the person; and</w:t>
      </w:r>
    </w:p>
    <w:p w14:paraId="7A2B48D3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3.4.7.8 the name of the person if it appears with other Personal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information relating to the person or if the disclosure of the name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itself would reveal information about the person;</w:t>
      </w:r>
    </w:p>
    <w:p w14:paraId="6995BC96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3.4.8 “Privacy Notice or Notice” means this Notice as amended from time to time;</w:t>
      </w:r>
    </w:p>
    <w:p w14:paraId="3070C319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3.4.9 “Processing” means any operation or activity or any set of operations, whether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or not by automatic means, concerning Personal information, including—</w:t>
      </w:r>
    </w:p>
    <w:p w14:paraId="70F9728A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3.4.9.1 the collection, receipt, recording, organisation, collation, storage,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updating or modification, retrieval, alteration, consultation or use;</w:t>
      </w:r>
    </w:p>
    <w:p w14:paraId="2CAC1DE2" w14:textId="77777777" w:rsidR="00B501FD" w:rsidRPr="00F96BF7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3.4.9.2 dissemination by means of transmission, distribution or making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available in any other form; or</w:t>
      </w:r>
    </w:p>
    <w:p w14:paraId="6203236B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F96BF7">
        <w:rPr>
          <w:rFonts w:ascii="Times New Roman" w:hAnsi="Times New Roman" w:cs="Times New Roman"/>
        </w:rPr>
        <w:t>3.4.9.3 merging, linking, as well as restriction, degradation, erasure or</w:t>
      </w:r>
      <w:r>
        <w:rPr>
          <w:rFonts w:ascii="Times New Roman" w:hAnsi="Times New Roman" w:cs="Times New Roman"/>
        </w:rPr>
        <w:t xml:space="preserve"> </w:t>
      </w:r>
      <w:r w:rsidRPr="00F96BF7">
        <w:rPr>
          <w:rFonts w:ascii="Times New Roman" w:hAnsi="Times New Roman" w:cs="Times New Roman"/>
        </w:rPr>
        <w:t>destruction of information</w:t>
      </w:r>
    </w:p>
    <w:p w14:paraId="2D72A22E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21C47E2D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1A19">
        <w:rPr>
          <w:rFonts w:ascii="Times New Roman" w:hAnsi="Times New Roman" w:cs="Times New Roman"/>
          <w:b/>
          <w:sz w:val="28"/>
          <w:szCs w:val="28"/>
        </w:rPr>
        <w:t>.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type of personal information we collect: </w:t>
      </w:r>
    </w:p>
    <w:p w14:paraId="0A29586C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Pr="00EF1A19">
        <w:rPr>
          <w:rFonts w:ascii="Times New Roman" w:hAnsi="Times New Roman" w:cs="Times New Roman"/>
        </w:rPr>
        <w:t xml:space="preserve">The Personal information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>collects in the ordinary course of business</w:t>
      </w:r>
    </w:p>
    <w:p w14:paraId="6F31D311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includes:</w:t>
      </w:r>
    </w:p>
    <w:p w14:paraId="657B16FA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</w:t>
      </w:r>
      <w:r w:rsidRPr="00EF1A19">
        <w:rPr>
          <w:rFonts w:ascii="Times New Roman" w:hAnsi="Times New Roman" w:cs="Times New Roman"/>
        </w:rPr>
        <w:t xml:space="preserve"> only information that is adequate, necessary, and relevant to enable it to</w:t>
      </w:r>
      <w:r>
        <w:rPr>
          <w:rFonts w:ascii="Times New Roman" w:hAnsi="Times New Roman" w:cs="Times New Roman"/>
        </w:rPr>
        <w:t xml:space="preserve"> </w:t>
      </w:r>
      <w:r w:rsidRPr="00EF1A19">
        <w:rPr>
          <w:rFonts w:ascii="Times New Roman" w:hAnsi="Times New Roman" w:cs="Times New Roman"/>
        </w:rPr>
        <w:t>effectively render a service or assist in any manner required, such as the Data</w:t>
      </w:r>
      <w:r>
        <w:rPr>
          <w:rFonts w:ascii="Times New Roman" w:hAnsi="Times New Roman" w:cs="Times New Roman"/>
        </w:rPr>
        <w:t xml:space="preserve"> </w:t>
      </w:r>
      <w:r w:rsidRPr="00EF1A19">
        <w:rPr>
          <w:rFonts w:ascii="Times New Roman" w:hAnsi="Times New Roman" w:cs="Times New Roman"/>
        </w:rPr>
        <w:t>subject’s name, identity number (where applicable), registration number, Data</w:t>
      </w:r>
      <w:r>
        <w:rPr>
          <w:rFonts w:ascii="Times New Roman" w:hAnsi="Times New Roman" w:cs="Times New Roman"/>
        </w:rPr>
        <w:t xml:space="preserve"> </w:t>
      </w:r>
      <w:r w:rsidRPr="00EF1A19">
        <w:rPr>
          <w:rFonts w:ascii="Times New Roman" w:hAnsi="Times New Roman" w:cs="Times New Roman"/>
        </w:rPr>
        <w:t>subject’s employees or its director’s Personal information, contact information etc;</w:t>
      </w:r>
    </w:p>
    <w:p w14:paraId="3E2D72ED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</w:t>
      </w:r>
      <w:r w:rsidRPr="00EF1A19">
        <w:rPr>
          <w:rFonts w:ascii="Times New Roman" w:hAnsi="Times New Roman" w:cs="Times New Roman"/>
        </w:rPr>
        <w:t xml:space="preserve"> electronic communications sent to </w:t>
      </w:r>
      <w:r>
        <w:rPr>
          <w:rFonts w:ascii="Times New Roman" w:hAnsi="Times New Roman" w:cs="Times New Roman"/>
        </w:rPr>
        <w:t>Mammoth Global</w:t>
      </w:r>
      <w:r w:rsidRPr="00EF1A19">
        <w:rPr>
          <w:rFonts w:ascii="Times New Roman" w:hAnsi="Times New Roman" w:cs="Times New Roman"/>
        </w:rPr>
        <w:t>;</w:t>
      </w:r>
    </w:p>
    <w:p w14:paraId="709EBC78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</w:t>
      </w:r>
      <w:r w:rsidRPr="00EF1A19">
        <w:rPr>
          <w:rFonts w:ascii="Times New Roman" w:hAnsi="Times New Roman" w:cs="Times New Roman"/>
        </w:rPr>
        <w:t xml:space="preserve"> information submitted to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>in response to a vacancy advertisement;</w:t>
      </w:r>
    </w:p>
    <w:p w14:paraId="14B147A6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4.1.4</w:t>
      </w:r>
      <w:r w:rsidRPr="00EF1A19">
        <w:rPr>
          <w:rFonts w:ascii="Times New Roman" w:hAnsi="Times New Roman" w:cs="Times New Roman"/>
        </w:rPr>
        <w:t xml:space="preserve"> technical information, for instance through the use of cookies, such as </w:t>
      </w:r>
      <w:r>
        <w:rPr>
          <w:rFonts w:ascii="Times New Roman" w:hAnsi="Times New Roman" w:cs="Times New Roman"/>
        </w:rPr>
        <w:t>–</w:t>
      </w:r>
      <w:r w:rsidRPr="00EF1A19">
        <w:rPr>
          <w:rFonts w:ascii="Times New Roman" w:hAnsi="Times New Roman" w:cs="Times New Roman"/>
        </w:rPr>
        <w:t xml:space="preserve"> activity</w:t>
      </w:r>
      <w:r>
        <w:rPr>
          <w:rFonts w:ascii="Times New Roman" w:hAnsi="Times New Roman" w:cs="Times New Roman"/>
        </w:rPr>
        <w:t xml:space="preserve"> </w:t>
      </w:r>
      <w:r w:rsidRPr="00EF1A19">
        <w:rPr>
          <w:rFonts w:ascii="Times New Roman" w:hAnsi="Times New Roman" w:cs="Times New Roman"/>
        </w:rPr>
        <w:t xml:space="preserve">data, such as when the Data subject completes a form on the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 xml:space="preserve">website, subscribes to a newsletter, alerts or other services from </w:t>
      </w:r>
      <w:r>
        <w:rPr>
          <w:rFonts w:ascii="Times New Roman" w:hAnsi="Times New Roman" w:cs="Times New Roman"/>
        </w:rPr>
        <w:t>Mammoth Global</w:t>
      </w:r>
      <w:r w:rsidRPr="00EF1A19">
        <w:rPr>
          <w:rFonts w:ascii="Times New Roman" w:hAnsi="Times New Roman" w:cs="Times New Roman"/>
        </w:rPr>
        <w:t>;</w:t>
      </w:r>
    </w:p>
    <w:p w14:paraId="70166F1D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4.1.5</w:t>
      </w:r>
      <w:r w:rsidRPr="00EF1A19">
        <w:rPr>
          <w:rFonts w:ascii="Times New Roman" w:hAnsi="Times New Roman" w:cs="Times New Roman"/>
        </w:rPr>
        <w:t xml:space="preserve"> information from the Data subject’s visits to the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>website,</w:t>
      </w:r>
      <w:r>
        <w:rPr>
          <w:rFonts w:ascii="Times New Roman" w:hAnsi="Times New Roman" w:cs="Times New Roman"/>
        </w:rPr>
        <w:t xml:space="preserve"> </w:t>
      </w:r>
      <w:r w:rsidRPr="00EF1A19">
        <w:rPr>
          <w:rFonts w:ascii="Times New Roman" w:hAnsi="Times New Roman" w:cs="Times New Roman"/>
        </w:rPr>
        <w:t xml:space="preserve">including the access times, pages viewed on the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>website</w:t>
      </w:r>
      <w:r>
        <w:rPr>
          <w:rFonts w:ascii="Times New Roman" w:hAnsi="Times New Roman" w:cs="Times New Roman"/>
        </w:rPr>
        <w:t>.</w:t>
      </w:r>
    </w:p>
    <w:p w14:paraId="27B19423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628CCC11" w14:textId="77777777" w:rsidR="00B501FD" w:rsidRPr="00EF1A19" w:rsidRDefault="00B501FD" w:rsidP="00B501FD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1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>How we get the personal information and what we use it for:</w:t>
      </w:r>
    </w:p>
    <w:p w14:paraId="4E7DA1B5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F1A19">
        <w:rPr>
          <w:rFonts w:ascii="Times New Roman" w:hAnsi="Times New Roman" w:cs="Times New Roman"/>
        </w:rPr>
        <w:t>.1 Most of the personal information we process is provided to us directly by you for one of the following reasons:</w:t>
      </w:r>
    </w:p>
    <w:p w14:paraId="44B18E6C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Job vacancies;</w:t>
      </w:r>
    </w:p>
    <w:p w14:paraId="6AB18DC3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Employment contracts and related confirmations</w:t>
      </w:r>
      <w:r>
        <w:rPr>
          <w:rFonts w:ascii="Times New Roman" w:hAnsi="Times New Roman" w:cs="Times New Roman"/>
        </w:rPr>
        <w:t>,</w:t>
      </w:r>
      <w:r w:rsidRPr="000A0A20">
        <w:rPr>
          <w:rFonts w:ascii="Times New Roman" w:hAnsi="Times New Roman" w:cs="Times New Roman"/>
        </w:rPr>
        <w:t xml:space="preserve"> checks</w:t>
      </w:r>
      <w:r>
        <w:rPr>
          <w:rFonts w:ascii="Times New Roman" w:hAnsi="Times New Roman" w:cs="Times New Roman"/>
        </w:rPr>
        <w:t>, registrations etc.</w:t>
      </w:r>
      <w:r w:rsidRPr="000A0A20">
        <w:rPr>
          <w:rFonts w:ascii="Times New Roman" w:hAnsi="Times New Roman" w:cs="Times New Roman"/>
        </w:rPr>
        <w:t>;</w:t>
      </w:r>
    </w:p>
    <w:p w14:paraId="38986B73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Quality management system registration;</w:t>
      </w:r>
    </w:p>
    <w:p w14:paraId="4A5EED0C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Drafting and executing legal agreements;</w:t>
      </w:r>
    </w:p>
    <w:p w14:paraId="36B8D022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To provide important notices and updates, such as changes to terms, standard operating procedures (SOPs), policies, security alerts and administrative messages;</w:t>
      </w:r>
    </w:p>
    <w:p w14:paraId="6B157BF8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for internal purposes such as auditing and data analysis;</w:t>
      </w:r>
    </w:p>
    <w:p w14:paraId="3241CE35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For application</w:t>
      </w:r>
      <w:r>
        <w:rPr>
          <w:rFonts w:ascii="Times New Roman" w:hAnsi="Times New Roman" w:cs="Times New Roman"/>
        </w:rPr>
        <w:t>s</w:t>
      </w:r>
      <w:r w:rsidRPr="000A0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relating to </w:t>
      </w:r>
      <w:r w:rsidRPr="000A0A20">
        <w:rPr>
          <w:rFonts w:ascii="Times New Roman" w:hAnsi="Times New Roman" w:cs="Times New Roman"/>
        </w:rPr>
        <w:t>payment terms;</w:t>
      </w:r>
    </w:p>
    <w:p w14:paraId="21909D80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to ensure that </w:t>
      </w:r>
      <w:r>
        <w:rPr>
          <w:rFonts w:ascii="Times New Roman" w:hAnsi="Times New Roman" w:cs="Times New Roman"/>
        </w:rPr>
        <w:t xml:space="preserve">Mammoth Global </w:t>
      </w:r>
      <w:r w:rsidRPr="000A0A20">
        <w:rPr>
          <w:rFonts w:ascii="Times New Roman" w:hAnsi="Times New Roman" w:cs="Times New Roman"/>
        </w:rPr>
        <w:t>has up-to-date contact information for the Data subject, where applicable.</w:t>
      </w:r>
    </w:p>
    <w:p w14:paraId="43F6ED99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305E5F7" w14:textId="77777777" w:rsidR="00B501FD" w:rsidRPr="000A0A20" w:rsidRDefault="00B501FD" w:rsidP="00B501FD">
      <w:pPr>
        <w:pStyle w:val="ListParagraph"/>
        <w:numPr>
          <w:ilvl w:val="1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We use the information that you have given us in order to:</w:t>
      </w:r>
    </w:p>
    <w:p w14:paraId="44541756" w14:textId="1C752F70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Operate </w:t>
      </w:r>
      <w:r>
        <w:rPr>
          <w:rFonts w:ascii="Times New Roman" w:hAnsi="Times New Roman" w:cs="Times New Roman"/>
        </w:rPr>
        <w:t>Mammoth Global</w:t>
      </w:r>
      <w:r w:rsidR="009378F3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</w:t>
      </w:r>
      <w:r w:rsidRPr="000A0A20">
        <w:rPr>
          <w:rFonts w:ascii="Times New Roman" w:hAnsi="Times New Roman" w:cs="Times New Roman"/>
        </w:rPr>
        <w:t>business;</w:t>
      </w:r>
    </w:p>
    <w:p w14:paraId="69101994" w14:textId="77777777" w:rsidR="00B501FD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comply with applicable laws, regulations and guidance; </w:t>
      </w:r>
    </w:p>
    <w:p w14:paraId="29B22CB7" w14:textId="77777777" w:rsidR="00B501FD" w:rsidRPr="000A0A20" w:rsidRDefault="00B501FD" w:rsidP="00B501FD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comply with demands or requests made by regulators, governments, courts and law enforcement authorities;</w:t>
      </w:r>
    </w:p>
    <w:p w14:paraId="336A3C2D" w14:textId="77777777" w:rsidR="00B501FD" w:rsidRPr="000A0A20" w:rsidRDefault="00B501FD" w:rsidP="00B501FD">
      <w:pPr>
        <w:pStyle w:val="ListParagraph"/>
        <w:numPr>
          <w:ilvl w:val="2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attend to services requested by the data subject</w:t>
      </w:r>
      <w:r>
        <w:rPr>
          <w:rFonts w:ascii="Times New Roman" w:hAnsi="Times New Roman" w:cs="Times New Roman"/>
        </w:rPr>
        <w:t>.</w:t>
      </w:r>
    </w:p>
    <w:p w14:paraId="0D936012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69D93E38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4E34E693" w14:textId="77777777" w:rsidR="00B501FD" w:rsidRPr="000A0A20" w:rsidRDefault="00B501FD" w:rsidP="00B501FD">
      <w:pPr>
        <w:pStyle w:val="ListParagraph"/>
        <w:numPr>
          <w:ilvl w:val="1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lastRenderedPageBreak/>
        <w:t>We may share this information with:</w:t>
      </w:r>
    </w:p>
    <w:p w14:paraId="5E7E7562" w14:textId="77777777" w:rsidR="00B501FD" w:rsidRDefault="00B501FD" w:rsidP="00B501FD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Mammoth Global’s </w:t>
      </w:r>
      <w:r w:rsidRPr="000A0A20">
        <w:rPr>
          <w:rFonts w:ascii="Times New Roman" w:hAnsi="Times New Roman" w:cs="Times New Roman"/>
        </w:rPr>
        <w:t xml:space="preserve">agents and suppliers, including those who provide it with technology services such as data analytics, hosting and technical support; </w:t>
      </w:r>
    </w:p>
    <w:p w14:paraId="346A2497" w14:textId="77777777" w:rsidR="00B501FD" w:rsidRDefault="00B501FD" w:rsidP="00B501FD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Mammoth Global’s </w:t>
      </w:r>
      <w:r w:rsidRPr="000A0A20">
        <w:rPr>
          <w:rFonts w:ascii="Times New Roman" w:hAnsi="Times New Roman" w:cs="Times New Roman"/>
        </w:rPr>
        <w:t xml:space="preserve">professional advisors, auditors and business partners; </w:t>
      </w:r>
    </w:p>
    <w:p w14:paraId="670A9596" w14:textId="77777777" w:rsidR="00B501FD" w:rsidRDefault="00B501FD" w:rsidP="00B501FD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regulators, governments and law enforcement authorities; </w:t>
      </w:r>
    </w:p>
    <w:p w14:paraId="1C198871" w14:textId="6329F634" w:rsidR="00B501FD" w:rsidRPr="000A0A20" w:rsidRDefault="00B501FD" w:rsidP="00B501FD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>other third parties in connection with re-organising all or any part of</w:t>
      </w:r>
      <w:r w:rsidR="00937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Mammoth Global’s </w:t>
      </w:r>
      <w:r w:rsidRPr="000A0A20">
        <w:rPr>
          <w:rFonts w:ascii="Times New Roman" w:hAnsi="Times New Roman" w:cs="Times New Roman"/>
        </w:rPr>
        <w:t>business.</w:t>
      </w:r>
    </w:p>
    <w:p w14:paraId="1A940E93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3CFFE7BB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1A19">
        <w:rPr>
          <w:rFonts w:ascii="Times New Roman" w:hAnsi="Times New Roman" w:cs="Times New Roman"/>
          <w:b/>
          <w:sz w:val="28"/>
          <w:szCs w:val="28"/>
        </w:rPr>
        <w:t>.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 xml:space="preserve"> When will we process your personal information:</w:t>
      </w:r>
    </w:p>
    <w:p w14:paraId="4069D1F7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F1A19">
        <w:rPr>
          <w:rFonts w:ascii="Times New Roman" w:hAnsi="Times New Roman" w:cs="Times New Roman"/>
        </w:rPr>
        <w:t>In terms of the Protection of Personal Information Act (POPIA), the justification ground which we base our processing on consist out of the following:</w:t>
      </w:r>
    </w:p>
    <w:p w14:paraId="36A8D330" w14:textId="77777777" w:rsidR="00B501FD" w:rsidRDefault="00B501FD" w:rsidP="00B501FD">
      <w:pPr>
        <w:pStyle w:val="ListParagraph"/>
        <w:numPr>
          <w:ilvl w:val="2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The data subject or a competent person where the data subject is a child </w:t>
      </w:r>
      <w:r w:rsidRPr="000A0A20">
        <w:rPr>
          <w:rFonts w:ascii="Times New Roman" w:hAnsi="Times New Roman" w:cs="Times New Roman"/>
          <w:b/>
        </w:rPr>
        <w:t>consents</w:t>
      </w:r>
      <w:r w:rsidRPr="000A0A20">
        <w:rPr>
          <w:rFonts w:ascii="Times New Roman" w:hAnsi="Times New Roman" w:cs="Times New Roman"/>
        </w:rPr>
        <w:t xml:space="preserve"> to the processing. Kindly note that you have the right to withdraw your consent;</w:t>
      </w:r>
    </w:p>
    <w:p w14:paraId="05BAA5D8" w14:textId="77777777" w:rsidR="00B501FD" w:rsidRDefault="00B501FD" w:rsidP="00B501FD">
      <w:pPr>
        <w:pStyle w:val="ListParagraph"/>
        <w:numPr>
          <w:ilvl w:val="2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The processing is </w:t>
      </w:r>
      <w:r w:rsidRPr="000A0A20">
        <w:rPr>
          <w:rFonts w:ascii="Times New Roman" w:hAnsi="Times New Roman" w:cs="Times New Roman"/>
          <w:b/>
        </w:rPr>
        <w:t>necessary</w:t>
      </w:r>
      <w:r w:rsidRPr="000A0A20">
        <w:rPr>
          <w:rFonts w:ascii="Times New Roman" w:hAnsi="Times New Roman" w:cs="Times New Roman"/>
        </w:rPr>
        <w:t xml:space="preserve"> to carry out actions for the conclusion or performance of a contract to which the data subject is a party;</w:t>
      </w:r>
    </w:p>
    <w:p w14:paraId="6478F4EE" w14:textId="77777777" w:rsidR="00B501FD" w:rsidRDefault="00B501FD" w:rsidP="00B501FD">
      <w:pPr>
        <w:pStyle w:val="ListParagraph"/>
        <w:numPr>
          <w:ilvl w:val="2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The processing complies with an </w:t>
      </w:r>
      <w:r w:rsidRPr="000A0A20">
        <w:rPr>
          <w:rFonts w:ascii="Times New Roman" w:hAnsi="Times New Roman" w:cs="Times New Roman"/>
          <w:b/>
        </w:rPr>
        <w:t>obligation</w:t>
      </w:r>
      <w:r w:rsidRPr="000A0A20">
        <w:rPr>
          <w:rFonts w:ascii="Times New Roman" w:hAnsi="Times New Roman" w:cs="Times New Roman"/>
        </w:rPr>
        <w:t xml:space="preserve"> imposed by law on the business;</w:t>
      </w:r>
    </w:p>
    <w:p w14:paraId="0F5947C6" w14:textId="77777777" w:rsidR="00B501FD" w:rsidRDefault="00B501FD" w:rsidP="00B501FD">
      <w:pPr>
        <w:pStyle w:val="ListParagraph"/>
        <w:numPr>
          <w:ilvl w:val="2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The processing protects a </w:t>
      </w:r>
      <w:r w:rsidRPr="000A0A20">
        <w:rPr>
          <w:rFonts w:ascii="Times New Roman" w:hAnsi="Times New Roman" w:cs="Times New Roman"/>
          <w:b/>
        </w:rPr>
        <w:t>legitimate</w:t>
      </w:r>
      <w:r w:rsidRPr="000A0A20">
        <w:rPr>
          <w:rFonts w:ascii="Times New Roman" w:hAnsi="Times New Roman" w:cs="Times New Roman"/>
        </w:rPr>
        <w:t xml:space="preserve"> interest of the data subject;</w:t>
      </w:r>
    </w:p>
    <w:p w14:paraId="6F232D53" w14:textId="77777777" w:rsidR="00B501FD" w:rsidRPr="000A0A20" w:rsidRDefault="00B501FD" w:rsidP="00B501FD">
      <w:pPr>
        <w:pStyle w:val="ListParagraph"/>
        <w:numPr>
          <w:ilvl w:val="2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0A0A20">
        <w:rPr>
          <w:rFonts w:ascii="Times New Roman" w:hAnsi="Times New Roman" w:cs="Times New Roman"/>
        </w:rPr>
        <w:t xml:space="preserve">The processing is necessary for the proper performance of a </w:t>
      </w:r>
      <w:r w:rsidRPr="000A0A20">
        <w:rPr>
          <w:rFonts w:ascii="Times New Roman" w:hAnsi="Times New Roman" w:cs="Times New Roman"/>
          <w:b/>
        </w:rPr>
        <w:t xml:space="preserve">public law </w:t>
      </w:r>
      <w:r w:rsidRPr="000A0A20">
        <w:rPr>
          <w:rFonts w:ascii="Times New Roman" w:hAnsi="Times New Roman" w:cs="Times New Roman"/>
        </w:rPr>
        <w:t xml:space="preserve">duty by the business; </w:t>
      </w:r>
    </w:p>
    <w:p w14:paraId="338EC469" w14:textId="77777777" w:rsidR="00B501FD" w:rsidRDefault="00B501FD" w:rsidP="00B501FD">
      <w:pPr>
        <w:pStyle w:val="ListParagraph"/>
        <w:spacing w:after="120"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Or</w:t>
      </w:r>
    </w:p>
    <w:p w14:paraId="0711C258" w14:textId="77777777" w:rsidR="00B501FD" w:rsidRPr="000A0A20" w:rsidRDefault="00B501FD" w:rsidP="00B501FD">
      <w:pPr>
        <w:spacing w:after="120" w:line="360" w:lineRule="auto"/>
        <w:ind w:left="720" w:hanging="72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6.1.6 </w:t>
      </w:r>
      <w:r>
        <w:rPr>
          <w:rFonts w:ascii="Times New Roman" w:hAnsi="Times New Roman" w:cs="Times New Roman"/>
        </w:rPr>
        <w:tab/>
      </w:r>
      <w:r w:rsidRPr="000A0A20">
        <w:rPr>
          <w:rFonts w:ascii="Times New Roman" w:hAnsi="Times New Roman" w:cs="Times New Roman"/>
        </w:rPr>
        <w:t xml:space="preserve">The processing is necessary for pursuing the legitimate </w:t>
      </w:r>
      <w:r w:rsidRPr="000A0A20">
        <w:rPr>
          <w:rFonts w:ascii="Times New Roman" w:hAnsi="Times New Roman" w:cs="Times New Roman"/>
          <w:b/>
        </w:rPr>
        <w:t>interests</w:t>
      </w:r>
      <w:r w:rsidRPr="000A0A20">
        <w:rPr>
          <w:rFonts w:ascii="Times New Roman" w:hAnsi="Times New Roman" w:cs="Times New Roman"/>
        </w:rPr>
        <w:t xml:space="preserve"> of the business or of a third party to whom the information is supplied.</w:t>
      </w:r>
    </w:p>
    <w:p w14:paraId="4F596769" w14:textId="77777777" w:rsidR="00B501FD" w:rsidRDefault="00B501FD" w:rsidP="00B501FD">
      <w:pPr>
        <w:spacing w:after="200" w:line="360" w:lineRule="auto"/>
        <w:jc w:val="both"/>
        <w:rPr>
          <w:rFonts w:ascii="Times New Roman" w:hAnsi="Times New Roman" w:cs="Times New Roman"/>
          <w:b/>
        </w:rPr>
      </w:pPr>
    </w:p>
    <w:p w14:paraId="33E0FEE3" w14:textId="77777777" w:rsidR="00B501FD" w:rsidRDefault="00B501FD" w:rsidP="00B501FD">
      <w:pPr>
        <w:spacing w:after="200" w:line="360" w:lineRule="auto"/>
        <w:jc w:val="both"/>
        <w:rPr>
          <w:rFonts w:ascii="Times New Roman" w:hAnsi="Times New Roman" w:cs="Times New Roman"/>
          <w:b/>
        </w:rPr>
      </w:pPr>
    </w:p>
    <w:p w14:paraId="599F18D7" w14:textId="77777777" w:rsidR="00B501FD" w:rsidRPr="00EF1A19" w:rsidRDefault="00B501FD" w:rsidP="00B501FD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EF1A19">
        <w:rPr>
          <w:rFonts w:ascii="Times New Roman" w:hAnsi="Times New Roman" w:cs="Times New Roman"/>
          <w:b/>
          <w:sz w:val="28"/>
          <w:szCs w:val="28"/>
        </w:rPr>
        <w:t>.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 xml:space="preserve"> How we store your personal information: </w:t>
      </w:r>
    </w:p>
    <w:p w14:paraId="4788C9CB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Mammoth Global </w:t>
      </w:r>
      <w:r w:rsidRPr="00EF1A19">
        <w:rPr>
          <w:rFonts w:ascii="Times New Roman" w:hAnsi="Times New Roman" w:cs="Times New Roman"/>
        </w:rPr>
        <w:t xml:space="preserve">will always keep the Personal information of a Data subject for the period required by law and where it needs to do so in connection with legal action or an investigation in which it is involved. Otherwise,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 xml:space="preserve">will keep Personal information of a Data subject: </w:t>
      </w:r>
    </w:p>
    <w:p w14:paraId="65B25AD8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7.1.1</w:t>
      </w:r>
      <w:r w:rsidRPr="00EF1A19">
        <w:rPr>
          <w:rFonts w:ascii="Times New Roman" w:hAnsi="Times New Roman" w:cs="Times New Roman"/>
        </w:rPr>
        <w:t xml:space="preserve"> for as long as needed to provide the Data subject with access to services he has requested; </w:t>
      </w:r>
    </w:p>
    <w:p w14:paraId="0653F21B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7.1.2</w:t>
      </w:r>
      <w:r w:rsidRPr="00EF1A19">
        <w:rPr>
          <w:rFonts w:ascii="Times New Roman" w:hAnsi="Times New Roman" w:cs="Times New Roman"/>
        </w:rPr>
        <w:t xml:space="preserve"> where the Data subject has contacted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 xml:space="preserve">with a question or request, for as long as necessary to allow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>to respond to the question or request and as required by law.</w:t>
      </w:r>
    </w:p>
    <w:p w14:paraId="5D7B9CEB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6A3FDC87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1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>Your data protection rights:</w:t>
      </w:r>
    </w:p>
    <w:p w14:paraId="2EFC1C3B" w14:textId="77777777" w:rsidR="00B501FD" w:rsidRPr="001B7579" w:rsidRDefault="00B501FD" w:rsidP="00B501FD">
      <w:pPr>
        <w:pStyle w:val="ListParagraph"/>
        <w:numPr>
          <w:ilvl w:val="1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2D2323"/>
          <w:shd w:val="clear" w:color="auto" w:fill="FFFFFF"/>
        </w:rPr>
      </w:pPr>
      <w:r w:rsidRPr="001B7579">
        <w:rPr>
          <w:rFonts w:ascii="Times New Roman" w:hAnsi="Times New Roman" w:cs="Times New Roman"/>
          <w:color w:val="2D2323"/>
          <w:shd w:val="clear" w:color="auto" w:fill="FFFFFF"/>
        </w:rPr>
        <w:t xml:space="preserve">You are entitled to access your personal data by sending a written request to Nicole Kevane at nicole@mamtech.co.za. We may charge you a fee for this service as set out in terms of Condition 8 of POPIA.  </w:t>
      </w:r>
    </w:p>
    <w:p w14:paraId="18D3E092" w14:textId="77777777" w:rsidR="00B501FD" w:rsidRPr="001B7579" w:rsidRDefault="00B501FD" w:rsidP="00B501FD">
      <w:pPr>
        <w:pStyle w:val="ListParagraph"/>
        <w:numPr>
          <w:ilvl w:val="1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2D2323"/>
          <w:shd w:val="clear" w:color="auto" w:fill="FFFFFF"/>
        </w:rPr>
      </w:pPr>
      <w:r w:rsidRPr="001B7579">
        <w:rPr>
          <w:rFonts w:ascii="Times New Roman" w:hAnsi="Times New Roman" w:cs="Times New Roman"/>
          <w:color w:val="2D2323"/>
          <w:shd w:val="clear" w:color="auto" w:fill="FFFFFF"/>
        </w:rPr>
        <w:t xml:space="preserve">You may also request </w:t>
      </w:r>
      <w:r>
        <w:rPr>
          <w:rFonts w:ascii="Times New Roman" w:hAnsi="Times New Roman" w:cs="Times New Roman"/>
          <w:color w:val="2D2323"/>
          <w:shd w:val="clear" w:color="auto" w:fill="FFFFFF"/>
        </w:rPr>
        <w:t xml:space="preserve">Mammoth Global </w:t>
      </w:r>
      <w:r w:rsidRPr="001B7579">
        <w:rPr>
          <w:rFonts w:ascii="Times New Roman" w:hAnsi="Times New Roman" w:cs="Times New Roman"/>
          <w:color w:val="2D2323"/>
          <w:shd w:val="clear" w:color="auto" w:fill="FFFFFF"/>
        </w:rPr>
        <w:t xml:space="preserve">to correct or supplement any of your personal data which we will undertake as soon as practicable. </w:t>
      </w:r>
    </w:p>
    <w:p w14:paraId="135B126A" w14:textId="77777777" w:rsidR="00B501FD" w:rsidRPr="001B7579" w:rsidRDefault="00B501FD" w:rsidP="00B501FD">
      <w:pPr>
        <w:pStyle w:val="ListParagraph"/>
        <w:numPr>
          <w:ilvl w:val="1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2D2323"/>
          <w:shd w:val="clear" w:color="auto" w:fill="FFFFFF"/>
        </w:rPr>
      </w:pPr>
      <w:r w:rsidRPr="001B7579">
        <w:rPr>
          <w:rFonts w:ascii="Times New Roman" w:hAnsi="Times New Roman" w:cs="Times New Roman"/>
          <w:color w:val="2D2323"/>
          <w:shd w:val="clear" w:color="auto" w:fill="FFFFFF"/>
        </w:rPr>
        <w:t xml:space="preserve">Request the destruction of your personal data. Nicole Kevane, nicole@mamtech.co.za, will consider your request in light of any other laws or regulations prohibiting </w:t>
      </w:r>
      <w:r>
        <w:rPr>
          <w:rFonts w:ascii="Times New Roman" w:hAnsi="Times New Roman" w:cs="Times New Roman"/>
          <w:color w:val="2D2323"/>
          <w:shd w:val="clear" w:color="auto" w:fill="FFFFFF"/>
        </w:rPr>
        <w:t xml:space="preserve">Mammoth Global </w:t>
      </w:r>
      <w:r w:rsidRPr="001B7579">
        <w:rPr>
          <w:rFonts w:ascii="Times New Roman" w:hAnsi="Times New Roman" w:cs="Times New Roman"/>
          <w:color w:val="2D2323"/>
          <w:shd w:val="clear" w:color="auto" w:fill="FFFFFF"/>
        </w:rPr>
        <w:t>from destroying your personal data.</w:t>
      </w:r>
    </w:p>
    <w:p w14:paraId="27DE2A07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color w:val="2D2323"/>
          <w:shd w:val="clear" w:color="auto" w:fill="FFFFFF"/>
        </w:rPr>
      </w:pPr>
      <w:r w:rsidRPr="00EF1A19">
        <w:rPr>
          <w:rFonts w:ascii="Times New Roman" w:hAnsi="Times New Roman" w:cs="Times New Roman"/>
        </w:rPr>
        <w:t>You are not required to pay any charge for exercising your rights. If you make a request, we have one month to respond to you.</w:t>
      </w:r>
    </w:p>
    <w:p w14:paraId="10FF06E4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 xml:space="preserve">Please contact Nicole Kevane at </w:t>
      </w:r>
      <w:hyperlink r:id="rId8" w:history="1">
        <w:r w:rsidRPr="00EF1A19">
          <w:rPr>
            <w:rStyle w:val="Hyperlink"/>
            <w:rFonts w:ascii="Times New Roman" w:hAnsi="Times New Roman" w:cs="Times New Roman"/>
          </w:rPr>
          <w:t>nicole@mamtech.co.za</w:t>
        </w:r>
      </w:hyperlink>
      <w:r w:rsidRPr="00EF1A19">
        <w:rPr>
          <w:rFonts w:ascii="Times New Roman" w:hAnsi="Times New Roman" w:cs="Times New Roman"/>
        </w:rPr>
        <w:t xml:space="preserve"> if you wish to make a request.</w:t>
      </w:r>
    </w:p>
    <w:p w14:paraId="22B82316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0D26B6B2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213B8AE1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044BA6C5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Pr="00EF1A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1A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Important Notice to Data Subjects</w:t>
      </w:r>
    </w:p>
    <w:p w14:paraId="65497C8D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 xml:space="preserve">By visiting </w:t>
      </w:r>
      <w:r>
        <w:rPr>
          <w:rFonts w:ascii="Times New Roman" w:hAnsi="Times New Roman" w:cs="Times New Roman"/>
        </w:rPr>
        <w:t xml:space="preserve">Mammoth Global’s </w:t>
      </w:r>
      <w:r w:rsidRPr="00EF1A19">
        <w:rPr>
          <w:rFonts w:ascii="Times New Roman" w:hAnsi="Times New Roman" w:cs="Times New Roman"/>
        </w:rPr>
        <w:t xml:space="preserve">website and communicating electronically with </w:t>
      </w:r>
      <w:r>
        <w:rPr>
          <w:rFonts w:ascii="Times New Roman" w:hAnsi="Times New Roman" w:cs="Times New Roman"/>
        </w:rPr>
        <w:t>Mammoth Global</w:t>
      </w:r>
      <w:r w:rsidRPr="00EF1A19">
        <w:rPr>
          <w:rFonts w:ascii="Times New Roman" w:hAnsi="Times New Roman" w:cs="Times New Roman"/>
        </w:rPr>
        <w:t xml:space="preserve">, the Data subject consents to the processing, including transfer of his Personal information as set out in this Notice. </w:t>
      </w:r>
    </w:p>
    <w:p w14:paraId="4F3C14C6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 xml:space="preserve">is continually improving its methods of communication and adding new functionality and features to its website. Due to these ongoing changes, changes in the law and the changing nature of technology, </w:t>
      </w:r>
      <w:r>
        <w:rPr>
          <w:rFonts w:ascii="Times New Roman" w:hAnsi="Times New Roman" w:cs="Times New Roman"/>
        </w:rPr>
        <w:t xml:space="preserve">Mammoth Global’s </w:t>
      </w:r>
      <w:r w:rsidRPr="00EF1A19">
        <w:rPr>
          <w:rFonts w:ascii="Times New Roman" w:hAnsi="Times New Roman" w:cs="Times New Roman"/>
        </w:rPr>
        <w:t xml:space="preserve">data protection practices will change from time to time. If and when its protection practices change, </w:t>
      </w:r>
      <w:r>
        <w:rPr>
          <w:rFonts w:ascii="Times New Roman" w:hAnsi="Times New Roman" w:cs="Times New Roman"/>
        </w:rPr>
        <w:t xml:space="preserve">Mammoth Global </w:t>
      </w:r>
      <w:r w:rsidRPr="00EF1A19">
        <w:rPr>
          <w:rFonts w:ascii="Times New Roman" w:hAnsi="Times New Roman" w:cs="Times New Roman"/>
        </w:rPr>
        <w:t>will update this Notice to describe its new practices. The Data subject is encouraged to check it regularly.</w:t>
      </w:r>
    </w:p>
    <w:p w14:paraId="4EF5CAD1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6729A6D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F1A19">
        <w:rPr>
          <w:rFonts w:ascii="Times New Roman" w:hAnsi="Times New Roman" w:cs="Times New Roman"/>
          <w:b/>
          <w:sz w:val="28"/>
          <w:szCs w:val="28"/>
        </w:rPr>
        <w:t>.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 xml:space="preserve"> Contact details: </w:t>
      </w:r>
    </w:p>
    <w:p w14:paraId="359B3405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Name: Nicole Kevane</w:t>
      </w:r>
    </w:p>
    <w:p w14:paraId="1E27774A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Address: 6689 Kotzenberg Street, Rosslyn, Pretoria, Gauteng</w:t>
      </w:r>
    </w:p>
    <w:p w14:paraId="6B1812B2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Phone Number: 072 706 6080</w:t>
      </w:r>
    </w:p>
    <w:p w14:paraId="15921514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E-mail: nicole@mamtech.co.za</w:t>
      </w:r>
    </w:p>
    <w:p w14:paraId="203F4EA6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7B8FA7E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F1A19">
        <w:rPr>
          <w:rFonts w:ascii="Times New Roman" w:hAnsi="Times New Roman" w:cs="Times New Roman"/>
          <w:b/>
          <w:sz w:val="28"/>
          <w:szCs w:val="28"/>
        </w:rPr>
        <w:t>.</w:t>
      </w:r>
      <w:r w:rsidRPr="00EF1A19">
        <w:rPr>
          <w:rFonts w:ascii="Times New Roman" w:hAnsi="Times New Roman" w:cs="Times New Roman"/>
          <w:b/>
          <w:sz w:val="28"/>
          <w:szCs w:val="28"/>
          <w:u w:val="single"/>
        </w:rPr>
        <w:t xml:space="preserve"> How to complain:</w:t>
      </w:r>
    </w:p>
    <w:p w14:paraId="4E6E727D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If you have any concerns about our use of your personal information, you can make a complaint to us at Nicole Kevane on nicole@mamtech.co.za.</w:t>
      </w:r>
    </w:p>
    <w:p w14:paraId="7E2B0085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52BFE9B9" w14:textId="77777777" w:rsidR="00B501FD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  <w:r w:rsidRPr="00EF1A19">
        <w:rPr>
          <w:rFonts w:ascii="Times New Roman" w:hAnsi="Times New Roman" w:cs="Times New Roman"/>
        </w:rPr>
        <w:t>You can also complain to the Information Regulator if you are unhappy with how we have used your Information.</w:t>
      </w:r>
    </w:p>
    <w:p w14:paraId="27763E58" w14:textId="77777777" w:rsidR="00B501FD" w:rsidRPr="00EF1A19" w:rsidRDefault="00B501FD" w:rsidP="00B501FD">
      <w:pPr>
        <w:spacing w:line="360" w:lineRule="auto"/>
        <w:jc w:val="both"/>
        <w:rPr>
          <w:rFonts w:ascii="Times New Roman" w:hAnsi="Times New Roman" w:cs="Times New Roman"/>
        </w:rPr>
      </w:pPr>
    </w:p>
    <w:p w14:paraId="7E426B2A" w14:textId="77777777" w:rsidR="00B501FD" w:rsidRPr="00EF1A19" w:rsidRDefault="00B501FD" w:rsidP="00B501FD">
      <w:pPr>
        <w:pStyle w:val="NormalWeb"/>
        <w:spacing w:after="390" w:line="360" w:lineRule="auto"/>
        <w:jc w:val="both"/>
        <w:rPr>
          <w:b/>
          <w:u w:val="single"/>
        </w:rPr>
      </w:pPr>
      <w:r w:rsidRPr="00EF1A19">
        <w:rPr>
          <w:b/>
          <w:u w:val="single"/>
        </w:rPr>
        <w:t>Their contact details are as follows:</w:t>
      </w:r>
    </w:p>
    <w:p w14:paraId="5516291C" w14:textId="77777777" w:rsidR="00B501FD" w:rsidRPr="00EF1A19" w:rsidRDefault="00B501FD" w:rsidP="00B501FD">
      <w:pPr>
        <w:pStyle w:val="NormalWeb"/>
        <w:spacing w:after="0" w:line="360" w:lineRule="auto"/>
      </w:pPr>
      <w:r w:rsidRPr="00EF1A19">
        <w:rPr>
          <w:rStyle w:val="Strong"/>
        </w:rPr>
        <w:t xml:space="preserve">The Information Regulator (South Africa) </w:t>
      </w:r>
    </w:p>
    <w:p w14:paraId="4E3404F1" w14:textId="77777777" w:rsidR="00B501FD" w:rsidRPr="00EF1A19" w:rsidRDefault="00B501FD" w:rsidP="00B501FD">
      <w:pPr>
        <w:pStyle w:val="NormalWeb"/>
        <w:spacing w:after="0" w:line="360" w:lineRule="auto"/>
      </w:pPr>
      <w:r w:rsidRPr="00EF1A19">
        <w:lastRenderedPageBreak/>
        <w:t>33 Hoofd Street</w:t>
      </w:r>
      <w:r w:rsidRPr="00EF1A19">
        <w:br/>
        <w:t xml:space="preserve">Forum III, 3rd Floor Braampark </w:t>
      </w:r>
      <w:r w:rsidRPr="00EF1A19">
        <w:br/>
        <w:t xml:space="preserve">P.O Box 31533 </w:t>
      </w:r>
      <w:r w:rsidRPr="00EF1A19">
        <w:br/>
        <w:t>Braamfontein, Johannesburg, 2017</w:t>
      </w:r>
    </w:p>
    <w:p w14:paraId="3CAE6F5D" w14:textId="77777777" w:rsidR="00B501FD" w:rsidRPr="00EF1A19" w:rsidRDefault="00B501FD" w:rsidP="00B501FD">
      <w:pPr>
        <w:pStyle w:val="NormalWeb"/>
        <w:spacing w:after="0" w:line="360" w:lineRule="auto"/>
      </w:pPr>
      <w:r w:rsidRPr="00EF1A19">
        <w:t> </w:t>
      </w:r>
    </w:p>
    <w:p w14:paraId="0AF30626" w14:textId="77777777" w:rsidR="00B501FD" w:rsidRPr="00EF1A19" w:rsidRDefault="00B501FD" w:rsidP="00B501FD">
      <w:pPr>
        <w:pStyle w:val="NormalWeb"/>
        <w:spacing w:after="0" w:line="360" w:lineRule="auto"/>
      </w:pPr>
      <w:r w:rsidRPr="00EF1A19">
        <w:rPr>
          <w:rStyle w:val="Strong"/>
        </w:rPr>
        <w:t>Complaints</w:t>
      </w:r>
      <w:r w:rsidRPr="00EF1A19">
        <w:t xml:space="preserve"> email: </w:t>
      </w:r>
      <w:hyperlink r:id="rId9" w:tgtFrame="_blank" w:history="1">
        <w:r w:rsidRPr="00EF1A19">
          <w:rPr>
            <w:rStyle w:val="Hyperlink"/>
          </w:rPr>
          <w:t>complaints.IR@justice.gov.za</w:t>
        </w:r>
      </w:hyperlink>
    </w:p>
    <w:p w14:paraId="283F9E99" w14:textId="77777777" w:rsidR="00B501FD" w:rsidRPr="00EF1A19" w:rsidRDefault="00B501FD" w:rsidP="00B501FD">
      <w:pPr>
        <w:spacing w:line="276" w:lineRule="auto"/>
        <w:jc w:val="both"/>
        <w:rPr>
          <w:rFonts w:ascii="Times New Roman" w:hAnsi="Times New Roman" w:cs="Times New Roman"/>
        </w:rPr>
      </w:pPr>
    </w:p>
    <w:p w14:paraId="03BBD89C" w14:textId="1E8108DB" w:rsidR="00C22CDE" w:rsidRPr="00D06390" w:rsidRDefault="00C22CDE" w:rsidP="00B501FD">
      <w:pPr>
        <w:rPr>
          <w:lang w:val="en-GB"/>
        </w:rPr>
      </w:pPr>
    </w:p>
    <w:sectPr w:rsidR="00C22CDE" w:rsidRPr="00D06390" w:rsidSect="00AA0E6B">
      <w:headerReference w:type="default" r:id="rId10"/>
      <w:footerReference w:type="default" r:id="rId11"/>
      <w:pgSz w:w="11906" w:h="16838"/>
      <w:pgMar w:top="45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E62D" w14:textId="77777777" w:rsidR="00AC1EDE" w:rsidRDefault="00AC1EDE" w:rsidP="00BA176C">
      <w:r>
        <w:separator/>
      </w:r>
    </w:p>
  </w:endnote>
  <w:endnote w:type="continuationSeparator" w:id="0">
    <w:p w14:paraId="379905EF" w14:textId="77777777" w:rsidR="00AC1EDE" w:rsidRDefault="00AC1EDE" w:rsidP="00B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altName w:val="Gotham"/>
    <w:charset w:val="00"/>
    <w:family w:val="auto"/>
    <w:pitch w:val="variable"/>
    <w:sig w:usb0="800000A7" w:usb1="00000000" w:usb2="00000000" w:usb3="00000000" w:csb0="00000009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6FDE" w14:textId="46467478" w:rsidR="00BA176C" w:rsidRDefault="00BA17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7FD869" wp14:editId="7DB5656B">
              <wp:simplePos x="0" y="0"/>
              <wp:positionH relativeFrom="margin">
                <wp:posOffset>808355</wp:posOffset>
              </wp:positionH>
              <wp:positionV relativeFrom="paragraph">
                <wp:posOffset>37770</wp:posOffset>
              </wp:positionV>
              <wp:extent cx="4114800" cy="4610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412E3C" w14:textId="02B92A97" w:rsidR="00AA0E6B" w:rsidRPr="00AA0E6B" w:rsidRDefault="00CF2D3E" w:rsidP="00AA0E6B">
                          <w:pPr>
                            <w:jc w:val="center"/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>108</w:t>
                          </w:r>
                          <w:r w:rsidR="00AA0E6B" w:rsidRPr="00AA0E6B"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 xml:space="preserve"> Kotzenberg Street | Akasia, Rosslyn, Pretoria, 0200 | Gauteng, South Africa</w:t>
                          </w:r>
                        </w:p>
                        <w:p w14:paraId="337A12A5" w14:textId="020C23BD" w:rsidR="00BA176C" w:rsidRDefault="00AA0E6B" w:rsidP="00AA0E6B">
                          <w:pPr>
                            <w:jc w:val="center"/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A0E6B"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>9A Chopin Street | Klarinet, eMalahleni, 1035 | Mpumalanga, South Africa</w:t>
                          </w:r>
                        </w:p>
                        <w:p w14:paraId="3250DB92" w14:textId="09C5CE42" w:rsidR="00563827" w:rsidRPr="00AA0E6B" w:rsidRDefault="00563827" w:rsidP="00AA0E6B">
                          <w:pPr>
                            <w:jc w:val="center"/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>Business Director:</w:t>
                          </w:r>
                          <w:r w:rsidR="007C77F1"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 xml:space="preserve"> (MR.) Kim Ishwarlall</w:t>
                          </w:r>
                          <w:r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202F8"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 xml:space="preserve">(MR.) </w:t>
                          </w:r>
                          <w:r w:rsidR="00BD1F62">
                            <w:rPr>
                              <w:rFonts w:ascii="Roboto Light" w:hAnsi="Roboto Light"/>
                              <w:color w:val="FFFFFF" w:themeColor="background1"/>
                              <w:sz w:val="14"/>
                              <w:szCs w:val="14"/>
                            </w:rPr>
                            <w:t>Graham Brandling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FD8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3.65pt;margin-top:2.95pt;width:324pt;height:36.3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" filled="f" stroked="f" strokeweight=".5pt">
              <v:textbox>
                <w:txbxContent>
                  <w:p w14:paraId="0D412E3C" w14:textId="02B92A97" w:rsidR="00AA0E6B" w:rsidRPr="00AA0E6B" w:rsidRDefault="00CF2D3E" w:rsidP="00AA0E6B">
                    <w:pPr>
                      <w:jc w:val="center"/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>108</w:t>
                    </w:r>
                    <w:r w:rsidR="00AA0E6B" w:rsidRPr="00AA0E6B"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 xml:space="preserve"> Kotzenberg Street | Akasia, Rosslyn, Pretoria, 0200 | Gauteng, South Africa</w:t>
                    </w:r>
                  </w:p>
                  <w:p w14:paraId="337A12A5" w14:textId="020C23BD" w:rsidR="00BA176C" w:rsidRDefault="00AA0E6B" w:rsidP="00AA0E6B">
                    <w:pPr>
                      <w:jc w:val="center"/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</w:pPr>
                    <w:r w:rsidRPr="00AA0E6B"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>9A Chopin Street | Klarinet, eMalahleni, 1035 | Mpumalanga, South Africa</w:t>
                    </w:r>
                  </w:p>
                  <w:p w14:paraId="3250DB92" w14:textId="09C5CE42" w:rsidR="00563827" w:rsidRPr="00AA0E6B" w:rsidRDefault="00563827" w:rsidP="00AA0E6B">
                    <w:pPr>
                      <w:jc w:val="center"/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>Business Director:</w:t>
                    </w:r>
                    <w:r w:rsidR="007C77F1"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 xml:space="preserve"> (MR.) Kim Ishwarlall</w:t>
                    </w:r>
                    <w:r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="00C202F8"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 xml:space="preserve">(MR.) </w:t>
                    </w:r>
                    <w:r w:rsidR="00BD1F62">
                      <w:rPr>
                        <w:rFonts w:ascii="Roboto Light" w:hAnsi="Roboto Light"/>
                        <w:color w:val="FFFFFF" w:themeColor="background1"/>
                        <w:sz w:val="14"/>
                        <w:szCs w:val="14"/>
                      </w:rPr>
                      <w:t>Graham Brandling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C028" w14:textId="77777777" w:rsidR="00AC1EDE" w:rsidRDefault="00AC1EDE" w:rsidP="00BA176C">
      <w:r>
        <w:separator/>
      </w:r>
    </w:p>
  </w:footnote>
  <w:footnote w:type="continuationSeparator" w:id="0">
    <w:p w14:paraId="7078E09F" w14:textId="77777777" w:rsidR="00AC1EDE" w:rsidRDefault="00AC1EDE" w:rsidP="00BA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65F3" w14:textId="2398F649" w:rsidR="00BA176C" w:rsidRDefault="000B1A8B">
    <w:pPr>
      <w:pStyle w:val="Header"/>
    </w:pPr>
    <w:r>
      <w:rPr>
        <w:noProof/>
      </w:rPr>
      <w:drawing>
        <wp:anchor distT="0" distB="0" distL="114300" distR="114300" simplePos="0" relativeHeight="251652604" behindDoc="1" locked="0" layoutInCell="1" allowOverlap="1" wp14:anchorId="6B4820A9" wp14:editId="78D3DA53">
          <wp:simplePos x="0" y="0"/>
          <wp:positionH relativeFrom="margin">
            <wp:posOffset>-483870</wp:posOffset>
          </wp:positionH>
          <wp:positionV relativeFrom="paragraph">
            <wp:posOffset>213522</wp:posOffset>
          </wp:positionV>
          <wp:extent cx="3204251" cy="1608516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251" cy="1608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FE3">
      <w:rPr>
        <w:noProof/>
      </w:rPr>
      <w:drawing>
        <wp:anchor distT="0" distB="0" distL="114300" distR="114300" simplePos="0" relativeHeight="251651579" behindDoc="1" locked="0" layoutInCell="1" allowOverlap="1" wp14:anchorId="386B766B" wp14:editId="7719123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843" cy="10680192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43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D3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531E36" wp14:editId="253C6E8D">
              <wp:simplePos x="0" y="0"/>
              <wp:positionH relativeFrom="column">
                <wp:posOffset>3552092</wp:posOffset>
              </wp:positionH>
              <wp:positionV relativeFrom="paragraph">
                <wp:posOffset>384432</wp:posOffset>
              </wp:positionV>
              <wp:extent cx="2272665" cy="1748413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17484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98EBD" w14:textId="77777777" w:rsidR="00834011" w:rsidRPr="00BA176C" w:rsidRDefault="00834011" w:rsidP="00CF2D3E">
                          <w:pPr>
                            <w:pStyle w:val="BasicParagraph"/>
                            <w:jc w:val="right"/>
                            <w:rPr>
                              <w:rFonts w:ascii="Roboto Light" w:hAnsi="Roboto Light" w:cs="Roboto Light"/>
                              <w:spacing w:val="7"/>
                              <w:sz w:val="18"/>
                              <w:szCs w:val="18"/>
                            </w:rPr>
                          </w:pPr>
                          <w:r w:rsidRPr="00BA176C">
                            <w:rPr>
                              <w:rFonts w:ascii="Roboto" w:hAnsi="Roboto" w:cs="Roboto Light"/>
                              <w:b/>
                              <w:bCs/>
                              <w:spacing w:val="7"/>
                              <w:sz w:val="18"/>
                              <w:szCs w:val="18"/>
                            </w:rPr>
                            <w:t>Vat Reg</w:t>
                          </w:r>
                          <w:r w:rsidRPr="00BA176C">
                            <w:rPr>
                              <w:rFonts w:ascii="Roboto Light" w:hAnsi="Roboto Light" w:cs="Roboto Light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07B3">
                            <w:rPr>
                              <w:rFonts w:ascii="Roboto Light" w:hAnsi="Roboto Light" w:cs="Calibri"/>
                              <w:color w:val="000000" w:themeColor="text1"/>
                              <w:sz w:val="18"/>
                              <w:szCs w:val="18"/>
                            </w:rPr>
                            <w:t>4860289752</w:t>
                          </w:r>
                        </w:p>
                        <w:p w14:paraId="3255ABDF" w14:textId="2EFEE173" w:rsidR="00834011" w:rsidRPr="00BA176C" w:rsidRDefault="00834011" w:rsidP="00CF2D3E">
                          <w:pPr>
                            <w:pStyle w:val="BasicParagraph"/>
                            <w:jc w:val="right"/>
                            <w:rPr>
                              <w:rFonts w:ascii="Roboto Light" w:hAnsi="Roboto Light" w:cs="Roboto Light"/>
                              <w:spacing w:val="7"/>
                              <w:sz w:val="18"/>
                              <w:szCs w:val="18"/>
                            </w:rPr>
                          </w:pPr>
                          <w:r w:rsidRPr="00BA176C">
                            <w:rPr>
                              <w:rFonts w:ascii="Roboto" w:hAnsi="Roboto" w:cs="Roboto Light"/>
                              <w:b/>
                              <w:bCs/>
                              <w:spacing w:val="7"/>
                              <w:sz w:val="18"/>
                              <w:szCs w:val="18"/>
                            </w:rPr>
                            <w:t xml:space="preserve">Registration </w:t>
                          </w:r>
                          <w:r w:rsidRPr="0091450B">
                            <w:rPr>
                              <w:rFonts w:ascii="Roboto Light" w:hAnsi="Roboto Light" w:cs="Roboto Light"/>
                              <w:b/>
                              <w:bCs/>
                              <w:spacing w:val="7"/>
                              <w:sz w:val="18"/>
                              <w:szCs w:val="18"/>
                            </w:rPr>
                            <w:t>No</w:t>
                          </w:r>
                          <w:r w:rsidRPr="0091450B">
                            <w:rPr>
                              <w:rFonts w:ascii="Roboto Light" w:hAnsi="Roboto Light" w:cs="Roboto Light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450B" w:rsidRPr="0091450B"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2019/365734/07</w:t>
                          </w:r>
                        </w:p>
                        <w:p w14:paraId="1BAF613B" w14:textId="77777777" w:rsidR="00834011" w:rsidRPr="00BA176C" w:rsidRDefault="00834011" w:rsidP="00CF2D3E">
                          <w:pPr>
                            <w:pStyle w:val="BasicParagraph"/>
                            <w:jc w:val="right"/>
                            <w:rPr>
                              <w:rFonts w:ascii="Roboto Light" w:hAnsi="Roboto Light" w:cs="Roboto Light"/>
                              <w:spacing w:val="7"/>
                              <w:sz w:val="18"/>
                              <w:szCs w:val="18"/>
                            </w:rPr>
                          </w:pPr>
                        </w:p>
                        <w:p w14:paraId="11836CF4" w14:textId="77777777" w:rsidR="00734942" w:rsidRPr="00AC3813" w:rsidRDefault="00734942" w:rsidP="00CF2D3E">
                          <w:pPr>
                            <w:pStyle w:val="BasicParagraph"/>
                            <w:jc w:val="right"/>
                            <w:rPr>
                              <w:rFonts w:ascii="Roboto Light" w:hAnsi="Roboto Light" w:cs="Roboto Light"/>
                              <w:spacing w:val="7"/>
                              <w:sz w:val="18"/>
                              <w:szCs w:val="18"/>
                            </w:rPr>
                          </w:pPr>
                          <w:r w:rsidRPr="00AC3813">
                            <w:rPr>
                              <w:rFonts w:ascii="Roboto Light" w:hAnsi="Roboto Light" w:cs="Gotham-Book"/>
                              <w:sz w:val="18"/>
                              <w:szCs w:val="18"/>
                            </w:rPr>
                            <w:t>Tel: +27 (0)12 541 4196</w:t>
                          </w:r>
                        </w:p>
                        <w:p w14:paraId="79F79578" w14:textId="77777777" w:rsidR="00734942" w:rsidRPr="0077702A" w:rsidRDefault="00734942" w:rsidP="00CF2D3E">
                          <w:pPr>
                            <w:spacing w:line="276" w:lineRule="auto"/>
                            <w:jc w:val="right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108</w:t>
                          </w:r>
                          <w:r w:rsidRPr="0077702A"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 xml:space="preserve"> Kotzenberg Street</w:t>
                          </w:r>
                        </w:p>
                        <w:p w14:paraId="2A2E0BB7" w14:textId="77777777" w:rsidR="00734942" w:rsidRPr="0077702A" w:rsidRDefault="00734942" w:rsidP="00CF2D3E">
                          <w:pPr>
                            <w:spacing w:line="276" w:lineRule="auto"/>
                            <w:jc w:val="right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77702A"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Akasia, Rosslyn, Pretoria, 0200</w:t>
                          </w:r>
                        </w:p>
                        <w:p w14:paraId="43842D58" w14:textId="0EE61DF6" w:rsidR="00734942" w:rsidRDefault="00734942" w:rsidP="00CF2D3E">
                          <w:pPr>
                            <w:spacing w:line="276" w:lineRule="auto"/>
                            <w:jc w:val="right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77702A"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Gauteng, South Africa</w:t>
                          </w:r>
                        </w:p>
                        <w:p w14:paraId="2D182D53" w14:textId="1A69D3C4" w:rsidR="00CF2D3E" w:rsidRPr="00CF2D3E" w:rsidRDefault="00CF2D3E" w:rsidP="00CF2D3E">
                          <w:pPr>
                            <w:spacing w:line="276" w:lineRule="auto"/>
                            <w:jc w:val="right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CF2D3E">
                            <w:rPr>
                              <w:rStyle w:val="A0"/>
                              <w:rFonts w:ascii="Roboto Light" w:hAnsi="Roboto Light"/>
                              <w:color w:val="auto"/>
                              <w:sz w:val="18"/>
                              <w:szCs w:val="18"/>
                            </w:rPr>
                            <w:t>www.mammothhydraulics.com</w:t>
                          </w:r>
                        </w:p>
                        <w:p w14:paraId="75D1CFE8" w14:textId="0F2B09F4" w:rsidR="00BA176C" w:rsidRPr="00BA176C" w:rsidRDefault="00BA176C" w:rsidP="00BA176C">
                          <w:pPr>
                            <w:jc w:val="right"/>
                            <w:rPr>
                              <w:rFonts w:ascii="Roboto Light" w:hAnsi="Roboto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31E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9.7pt;margin-top:30.25pt;width:178.95pt;height:137.6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" filled="f" stroked="f" strokeweight=".5pt">
              <v:textbox>
                <w:txbxContent>
                  <w:p w14:paraId="01298EBD" w14:textId="77777777" w:rsidR="00834011" w:rsidRPr="00BA176C" w:rsidRDefault="00834011" w:rsidP="00CF2D3E">
                    <w:pPr>
                      <w:pStyle w:val="BasicParagraph"/>
                      <w:jc w:val="right"/>
                      <w:rPr>
                        <w:rFonts w:ascii="Roboto Light" w:hAnsi="Roboto Light" w:cs="Roboto Light"/>
                        <w:spacing w:val="7"/>
                        <w:sz w:val="18"/>
                        <w:szCs w:val="18"/>
                      </w:rPr>
                    </w:pPr>
                    <w:r w:rsidRPr="00BA176C">
                      <w:rPr>
                        <w:rFonts w:ascii="Roboto" w:hAnsi="Roboto" w:cs="Roboto Light"/>
                        <w:b/>
                        <w:bCs/>
                        <w:spacing w:val="7"/>
                        <w:sz w:val="18"/>
                        <w:szCs w:val="18"/>
                      </w:rPr>
                      <w:t>Vat Reg</w:t>
                    </w:r>
                    <w:r w:rsidRPr="00BA176C">
                      <w:rPr>
                        <w:rFonts w:ascii="Roboto Light" w:hAnsi="Roboto Light" w:cs="Roboto Light"/>
                        <w:spacing w:val="7"/>
                        <w:sz w:val="18"/>
                        <w:szCs w:val="18"/>
                      </w:rPr>
                      <w:t xml:space="preserve"> </w:t>
                    </w:r>
                    <w:r w:rsidRPr="002707B3">
                      <w:rPr>
                        <w:rFonts w:ascii="Roboto Light" w:hAnsi="Roboto Light" w:cs="Calibri"/>
                        <w:color w:val="000000" w:themeColor="text1"/>
                        <w:sz w:val="18"/>
                        <w:szCs w:val="18"/>
                      </w:rPr>
                      <w:t>4860289752</w:t>
                    </w:r>
                  </w:p>
                  <w:p w14:paraId="3255ABDF" w14:textId="2EFEE173" w:rsidR="00834011" w:rsidRPr="00BA176C" w:rsidRDefault="00834011" w:rsidP="00CF2D3E">
                    <w:pPr>
                      <w:pStyle w:val="BasicParagraph"/>
                      <w:jc w:val="right"/>
                      <w:rPr>
                        <w:rFonts w:ascii="Roboto Light" w:hAnsi="Roboto Light" w:cs="Roboto Light"/>
                        <w:spacing w:val="7"/>
                        <w:sz w:val="18"/>
                        <w:szCs w:val="18"/>
                      </w:rPr>
                    </w:pPr>
                    <w:r w:rsidRPr="00BA176C">
                      <w:rPr>
                        <w:rFonts w:ascii="Roboto" w:hAnsi="Roboto" w:cs="Roboto Light"/>
                        <w:b/>
                        <w:bCs/>
                        <w:spacing w:val="7"/>
                        <w:sz w:val="18"/>
                        <w:szCs w:val="18"/>
                      </w:rPr>
                      <w:t xml:space="preserve">Registration </w:t>
                    </w:r>
                    <w:r w:rsidRPr="0091450B">
                      <w:rPr>
                        <w:rFonts w:ascii="Roboto Light" w:hAnsi="Roboto Light" w:cs="Roboto Light"/>
                        <w:b/>
                        <w:bCs/>
                        <w:spacing w:val="7"/>
                        <w:sz w:val="18"/>
                        <w:szCs w:val="18"/>
                      </w:rPr>
                      <w:t>No</w:t>
                    </w:r>
                    <w:r w:rsidRPr="0091450B">
                      <w:rPr>
                        <w:rFonts w:ascii="Roboto Light" w:hAnsi="Roboto Light" w:cs="Roboto Light"/>
                        <w:spacing w:val="7"/>
                        <w:sz w:val="18"/>
                        <w:szCs w:val="18"/>
                      </w:rPr>
                      <w:t xml:space="preserve"> </w:t>
                    </w:r>
                    <w:r w:rsidR="0091450B" w:rsidRPr="0091450B">
                      <w:rPr>
                        <w:rFonts w:ascii="Roboto Light" w:hAnsi="Roboto Light"/>
                        <w:sz w:val="18"/>
                        <w:szCs w:val="18"/>
                      </w:rPr>
                      <w:t>2019/365734/07</w:t>
                    </w:r>
                  </w:p>
                  <w:p w14:paraId="1BAF613B" w14:textId="77777777" w:rsidR="00834011" w:rsidRPr="00BA176C" w:rsidRDefault="00834011" w:rsidP="00CF2D3E">
                    <w:pPr>
                      <w:pStyle w:val="BasicParagraph"/>
                      <w:jc w:val="right"/>
                      <w:rPr>
                        <w:rFonts w:ascii="Roboto Light" w:hAnsi="Roboto Light" w:cs="Roboto Light"/>
                        <w:spacing w:val="7"/>
                        <w:sz w:val="18"/>
                        <w:szCs w:val="18"/>
                      </w:rPr>
                    </w:pPr>
                  </w:p>
                  <w:p w14:paraId="11836CF4" w14:textId="77777777" w:rsidR="00734942" w:rsidRPr="00AC3813" w:rsidRDefault="00734942" w:rsidP="00CF2D3E">
                    <w:pPr>
                      <w:pStyle w:val="BasicParagraph"/>
                      <w:jc w:val="right"/>
                      <w:rPr>
                        <w:rFonts w:ascii="Roboto Light" w:hAnsi="Roboto Light" w:cs="Roboto Light"/>
                        <w:spacing w:val="7"/>
                        <w:sz w:val="18"/>
                        <w:szCs w:val="18"/>
                      </w:rPr>
                    </w:pPr>
                    <w:r w:rsidRPr="00AC3813">
                      <w:rPr>
                        <w:rFonts w:ascii="Roboto Light" w:hAnsi="Roboto Light" w:cs="Gotham-Book"/>
                        <w:sz w:val="18"/>
                        <w:szCs w:val="18"/>
                      </w:rPr>
                      <w:t>Tel: +27 (0)12 541 4196</w:t>
                    </w:r>
                  </w:p>
                  <w:p w14:paraId="79F79578" w14:textId="77777777" w:rsidR="00734942" w:rsidRPr="0077702A" w:rsidRDefault="00734942" w:rsidP="00CF2D3E">
                    <w:pPr>
                      <w:spacing w:line="276" w:lineRule="auto"/>
                      <w:jc w:val="right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>
                      <w:rPr>
                        <w:rFonts w:ascii="Roboto Light" w:hAnsi="Roboto Light"/>
                        <w:sz w:val="18"/>
                        <w:szCs w:val="18"/>
                      </w:rPr>
                      <w:t>108</w:t>
                    </w:r>
                    <w:r w:rsidRPr="0077702A">
                      <w:rPr>
                        <w:rFonts w:ascii="Roboto Light" w:hAnsi="Roboto Light"/>
                        <w:sz w:val="18"/>
                        <w:szCs w:val="18"/>
                      </w:rPr>
                      <w:t xml:space="preserve"> Kotzenberg Street</w:t>
                    </w:r>
                  </w:p>
                  <w:p w14:paraId="2A2E0BB7" w14:textId="77777777" w:rsidR="00734942" w:rsidRPr="0077702A" w:rsidRDefault="00734942" w:rsidP="00CF2D3E">
                    <w:pPr>
                      <w:spacing w:line="276" w:lineRule="auto"/>
                      <w:jc w:val="right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77702A">
                      <w:rPr>
                        <w:rFonts w:ascii="Roboto Light" w:hAnsi="Roboto Light"/>
                        <w:sz w:val="18"/>
                        <w:szCs w:val="18"/>
                      </w:rPr>
                      <w:t>Akasia, Rosslyn, Pretoria, 0200</w:t>
                    </w:r>
                  </w:p>
                  <w:p w14:paraId="43842D58" w14:textId="0EE61DF6" w:rsidR="00734942" w:rsidRDefault="00734942" w:rsidP="00CF2D3E">
                    <w:pPr>
                      <w:spacing w:line="276" w:lineRule="auto"/>
                      <w:jc w:val="right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77702A">
                      <w:rPr>
                        <w:rFonts w:ascii="Roboto Light" w:hAnsi="Roboto Light"/>
                        <w:sz w:val="18"/>
                        <w:szCs w:val="18"/>
                      </w:rPr>
                      <w:t>Gauteng, South Africa</w:t>
                    </w:r>
                  </w:p>
                  <w:p w14:paraId="2D182D53" w14:textId="1A69D3C4" w:rsidR="00CF2D3E" w:rsidRPr="00CF2D3E" w:rsidRDefault="00CF2D3E" w:rsidP="00CF2D3E">
                    <w:pPr>
                      <w:spacing w:line="276" w:lineRule="auto"/>
                      <w:jc w:val="right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CF2D3E">
                      <w:rPr>
                        <w:rStyle w:val="A0"/>
                        <w:rFonts w:ascii="Roboto Light" w:hAnsi="Roboto Light"/>
                        <w:color w:val="auto"/>
                        <w:sz w:val="18"/>
                        <w:szCs w:val="18"/>
                      </w:rPr>
                      <w:t>www.mammothhydraulics.com</w:t>
                    </w:r>
                  </w:p>
                  <w:p w14:paraId="75D1CFE8" w14:textId="0F2B09F4" w:rsidR="00BA176C" w:rsidRPr="00BA176C" w:rsidRDefault="00BA176C" w:rsidP="00BA176C">
                    <w:pPr>
                      <w:jc w:val="right"/>
                      <w:rPr>
                        <w:rFonts w:ascii="Roboto Light" w:hAnsi="Roboto Ligh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35D"/>
    <w:multiLevelType w:val="multilevel"/>
    <w:tmpl w:val="8E6E8FB6"/>
    <w:lvl w:ilvl="0">
      <w:start w:val="11"/>
      <w:numFmt w:val="decimal"/>
      <w:lvlText w:val="%1"/>
      <w:lvlJc w:val="left"/>
      <w:pPr>
        <w:ind w:left="1140" w:hanging="420"/>
      </w:pPr>
    </w:lvl>
    <w:lvl w:ilvl="1">
      <w:start w:val="2"/>
      <w:numFmt w:val="decimal"/>
      <w:lvlText w:val="%1.%2"/>
      <w:lvlJc w:val="left"/>
      <w:pPr>
        <w:ind w:left="150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1" w15:restartNumberingAfterBreak="0">
    <w:nsid w:val="2A930533"/>
    <w:multiLevelType w:val="multilevel"/>
    <w:tmpl w:val="357088B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D92445"/>
    <w:multiLevelType w:val="hybridMultilevel"/>
    <w:tmpl w:val="CBC60A6C"/>
    <w:lvl w:ilvl="0" w:tplc="CCC8C27E">
      <w:start w:val="3"/>
      <w:numFmt w:val="decimal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D5689336">
      <w:start w:val="8"/>
      <w:numFmt w:val="lowerLetter"/>
      <w:lvlText w:val="%5."/>
      <w:lvlJc w:val="left"/>
      <w:pPr>
        <w:ind w:left="3960" w:hanging="360"/>
      </w:pPr>
    </w:lvl>
    <w:lvl w:ilvl="5" w:tplc="110EA9A0">
      <w:start w:val="10"/>
      <w:numFmt w:val="decimal"/>
      <w:lvlText w:val="%6"/>
      <w:lvlJc w:val="left"/>
      <w:pPr>
        <w:ind w:left="4860" w:hanging="36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F0A61"/>
    <w:multiLevelType w:val="multilevel"/>
    <w:tmpl w:val="A4F25BC2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E92ABA"/>
    <w:multiLevelType w:val="multilevel"/>
    <w:tmpl w:val="D8804964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D2D5663"/>
    <w:multiLevelType w:val="multilevel"/>
    <w:tmpl w:val="CDE07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F470230"/>
    <w:multiLevelType w:val="multilevel"/>
    <w:tmpl w:val="E2766040"/>
    <w:lvl w:ilvl="0">
      <w:start w:val="8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"/>
      <w:lvlJc w:val="left"/>
      <w:pPr>
        <w:ind w:left="3960" w:hanging="360"/>
      </w:pPr>
    </w:lvl>
    <w:lvl w:ilvl="2">
      <w:start w:val="1"/>
      <w:numFmt w:val="decimal"/>
      <w:isLgl/>
      <w:lvlText w:val="%1.%2.%3"/>
      <w:lvlJc w:val="left"/>
      <w:pPr>
        <w:ind w:left="432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468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7" w15:restartNumberingAfterBreak="0">
    <w:nsid w:val="6647747C"/>
    <w:multiLevelType w:val="multilevel"/>
    <w:tmpl w:val="1F24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1296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6DB1368"/>
    <w:multiLevelType w:val="multilevel"/>
    <w:tmpl w:val="835E2C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570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4763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2533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914621">
    <w:abstractNumId w:val="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378109">
    <w:abstractNumId w:val="3"/>
  </w:num>
  <w:num w:numId="6" w16cid:durableId="1067993853">
    <w:abstractNumId w:val="1"/>
  </w:num>
  <w:num w:numId="7" w16cid:durableId="251858883">
    <w:abstractNumId w:val="4"/>
  </w:num>
  <w:num w:numId="8" w16cid:durableId="1478886790">
    <w:abstractNumId w:val="8"/>
  </w:num>
  <w:num w:numId="9" w16cid:durableId="96604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0F"/>
    <w:rsid w:val="00072A86"/>
    <w:rsid w:val="00095144"/>
    <w:rsid w:val="000B1A8B"/>
    <w:rsid w:val="000D5CE9"/>
    <w:rsid w:val="000E3306"/>
    <w:rsid w:val="001A1952"/>
    <w:rsid w:val="001A6AF5"/>
    <w:rsid w:val="001D0C3D"/>
    <w:rsid w:val="0021193E"/>
    <w:rsid w:val="0022029E"/>
    <w:rsid w:val="002B061F"/>
    <w:rsid w:val="002D78F8"/>
    <w:rsid w:val="0030091E"/>
    <w:rsid w:val="00320F11"/>
    <w:rsid w:val="003C43EE"/>
    <w:rsid w:val="0040296E"/>
    <w:rsid w:val="00443307"/>
    <w:rsid w:val="00490DC5"/>
    <w:rsid w:val="004B5941"/>
    <w:rsid w:val="004F5C0C"/>
    <w:rsid w:val="00563827"/>
    <w:rsid w:val="00577933"/>
    <w:rsid w:val="005A01D7"/>
    <w:rsid w:val="005A1368"/>
    <w:rsid w:val="005A1586"/>
    <w:rsid w:val="00625605"/>
    <w:rsid w:val="00657314"/>
    <w:rsid w:val="006C7FE0"/>
    <w:rsid w:val="006E5F0F"/>
    <w:rsid w:val="006F1316"/>
    <w:rsid w:val="007035FE"/>
    <w:rsid w:val="007053D1"/>
    <w:rsid w:val="00716E0F"/>
    <w:rsid w:val="00734942"/>
    <w:rsid w:val="0075526F"/>
    <w:rsid w:val="00761A63"/>
    <w:rsid w:val="00780824"/>
    <w:rsid w:val="007C77F1"/>
    <w:rsid w:val="00810932"/>
    <w:rsid w:val="00834011"/>
    <w:rsid w:val="00853427"/>
    <w:rsid w:val="0087080D"/>
    <w:rsid w:val="008A73A9"/>
    <w:rsid w:val="0091450B"/>
    <w:rsid w:val="009378F3"/>
    <w:rsid w:val="00951C6F"/>
    <w:rsid w:val="00A47C34"/>
    <w:rsid w:val="00A56120"/>
    <w:rsid w:val="00AA0E6B"/>
    <w:rsid w:val="00AC1EDE"/>
    <w:rsid w:val="00B501FD"/>
    <w:rsid w:val="00B803C1"/>
    <w:rsid w:val="00BA176C"/>
    <w:rsid w:val="00BB142A"/>
    <w:rsid w:val="00BC6894"/>
    <w:rsid w:val="00BD1F62"/>
    <w:rsid w:val="00BE3FE4"/>
    <w:rsid w:val="00C06D1B"/>
    <w:rsid w:val="00C202F8"/>
    <w:rsid w:val="00C22CDE"/>
    <w:rsid w:val="00C740D6"/>
    <w:rsid w:val="00C76EAC"/>
    <w:rsid w:val="00CC2CFA"/>
    <w:rsid w:val="00CF2D3E"/>
    <w:rsid w:val="00CF4A43"/>
    <w:rsid w:val="00D04AD5"/>
    <w:rsid w:val="00D06390"/>
    <w:rsid w:val="00D40D79"/>
    <w:rsid w:val="00D41842"/>
    <w:rsid w:val="00D767DB"/>
    <w:rsid w:val="00D969F1"/>
    <w:rsid w:val="00DE203D"/>
    <w:rsid w:val="00DE78F8"/>
    <w:rsid w:val="00DF54D4"/>
    <w:rsid w:val="00E34FE3"/>
    <w:rsid w:val="00E555A0"/>
    <w:rsid w:val="00EA0056"/>
    <w:rsid w:val="00EB2759"/>
    <w:rsid w:val="00EE07D3"/>
    <w:rsid w:val="00EE1956"/>
    <w:rsid w:val="00F6055A"/>
    <w:rsid w:val="00F72AF8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1ABAC6"/>
  <w15:chartTrackingRefBased/>
  <w15:docId w15:val="{32B50BEF-00E6-4F41-900A-9C00B728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76C"/>
  </w:style>
  <w:style w:type="paragraph" w:styleId="Footer">
    <w:name w:val="footer"/>
    <w:basedOn w:val="Normal"/>
    <w:link w:val="FooterChar"/>
    <w:uiPriority w:val="99"/>
    <w:unhideWhenUsed/>
    <w:rsid w:val="00BA1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6C"/>
  </w:style>
  <w:style w:type="paragraph" w:customStyle="1" w:styleId="BasicParagraph">
    <w:name w:val="[Basic Paragraph]"/>
    <w:basedOn w:val="Normal"/>
    <w:uiPriority w:val="99"/>
    <w:rsid w:val="00BA176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Default">
    <w:name w:val="Default"/>
    <w:rsid w:val="00CF2D3E"/>
    <w:pPr>
      <w:autoSpaceDE w:val="0"/>
      <w:autoSpaceDN w:val="0"/>
      <w:adjustRightInd w:val="0"/>
    </w:pPr>
    <w:rPr>
      <w:rFonts w:ascii="Gotham" w:hAnsi="Gotham" w:cs="Gotham"/>
      <w:color w:val="000000"/>
    </w:rPr>
  </w:style>
  <w:style w:type="character" w:customStyle="1" w:styleId="A0">
    <w:name w:val="A0"/>
    <w:uiPriority w:val="99"/>
    <w:rsid w:val="00CF2D3E"/>
    <w:rPr>
      <w:rFonts w:cs="Gotham"/>
      <w:color w:val="FFFFFF"/>
      <w:sz w:val="14"/>
      <w:szCs w:val="14"/>
    </w:rPr>
  </w:style>
  <w:style w:type="paragraph" w:styleId="ListParagraph">
    <w:name w:val="List Paragraph"/>
    <w:basedOn w:val="Normal"/>
    <w:uiPriority w:val="34"/>
    <w:qFormat/>
    <w:rsid w:val="0022029E"/>
    <w:pPr>
      <w:spacing w:line="276" w:lineRule="auto"/>
      <w:ind w:left="720"/>
      <w:contextualSpacing/>
    </w:pPr>
    <w:rPr>
      <w:rFonts w:ascii="Calibri" w:hAnsi="Calibri"/>
      <w:lang w:eastAsia="en-ZA"/>
    </w:rPr>
  </w:style>
  <w:style w:type="paragraph" w:styleId="NoSpacing">
    <w:name w:val="No Spacing"/>
    <w:uiPriority w:val="1"/>
    <w:qFormat/>
    <w:rsid w:val="00BC689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B501FD"/>
    <w:rPr>
      <w:b/>
      <w:bCs/>
    </w:rPr>
  </w:style>
  <w:style w:type="paragraph" w:styleId="NormalWeb">
    <w:name w:val="Normal (Web)"/>
    <w:basedOn w:val="Normal"/>
    <w:uiPriority w:val="99"/>
    <w:unhideWhenUsed/>
    <w:rsid w:val="00B501FD"/>
    <w:pPr>
      <w:spacing w:after="240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50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mamtech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wa.justice.gov.za/owa/redir.aspx?C=Vk7vfuiglJIRD2HwpsUfa_fY0BgFmszRLMKYQyM258la4yFS_0fYCA..&amp;URL=mailto%3acomplaints.IR%40justice.gov.z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7F24-DA52-4D74-BF71-B330402D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Groenewald</dc:creator>
  <cp:keywords/>
  <dc:description/>
  <cp:lastModifiedBy>Nicole</cp:lastModifiedBy>
  <cp:revision>4</cp:revision>
  <cp:lastPrinted>2023-01-13T10:07:00Z</cp:lastPrinted>
  <dcterms:created xsi:type="dcterms:W3CDTF">2023-01-13T10:07:00Z</dcterms:created>
  <dcterms:modified xsi:type="dcterms:W3CDTF">2023-01-13T10:31:00Z</dcterms:modified>
</cp:coreProperties>
</file>